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52F9" w14:textId="77777777" w:rsidR="00381A9C" w:rsidRDefault="00381A9C" w:rsidP="00381A9C">
      <w:pPr>
        <w:pStyle w:val="DocTitle"/>
      </w:pPr>
      <w:r>
        <w:t xml:space="preserve">Clinical Information Pack </w:t>
      </w:r>
    </w:p>
    <w:p w14:paraId="455C0621" w14:textId="77777777" w:rsidR="00381A9C" w:rsidRDefault="008F5308" w:rsidP="00381A9C">
      <w:pPr>
        <w:pStyle w:val="DocTitle"/>
        <w:rPr>
          <w:sz w:val="48"/>
          <w:szCs w:val="48"/>
        </w:rPr>
      </w:pPr>
      <w:r>
        <w:rPr>
          <w:sz w:val="48"/>
          <w:szCs w:val="48"/>
        </w:rPr>
        <w:t>Clinical Lecturer</w:t>
      </w:r>
    </w:p>
    <w:p w14:paraId="7663FA93" w14:textId="77777777" w:rsidR="00381A9C" w:rsidRDefault="00381A9C" w:rsidP="00381A9C">
      <w:pPr>
        <w:tabs>
          <w:tab w:val="left" w:pos="2355"/>
        </w:tabs>
        <w:rPr>
          <w:rFonts w:ascii="Lucida Sans" w:hAnsi="Lucida Sans"/>
          <w:b/>
          <w:bCs/>
          <w:sz w:val="20"/>
          <w:szCs w:val="20"/>
        </w:rPr>
      </w:pPr>
    </w:p>
    <w:p w14:paraId="6419A6E0" w14:textId="77777777" w:rsidR="008F5308" w:rsidRPr="008F5308" w:rsidRDefault="008F5308" w:rsidP="00A47EC6">
      <w:pPr>
        <w:outlineLvl w:val="0"/>
        <w:rPr>
          <w:rFonts w:ascii="Lucida Sans" w:hAnsi="Lucida Sans"/>
          <w:i/>
          <w:sz w:val="20"/>
          <w:szCs w:val="20"/>
        </w:rPr>
      </w:pPr>
    </w:p>
    <w:p w14:paraId="518BCA1A" w14:textId="77777777" w:rsidR="00161A3E" w:rsidRDefault="00161A3E" w:rsidP="00161A3E">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3090"/>
        <w:gridCol w:w="850"/>
        <w:gridCol w:w="2930"/>
      </w:tblGrid>
      <w:tr w:rsidR="00161A3E" w:rsidRPr="000A5E99" w14:paraId="513DC3F1" w14:textId="77777777" w:rsidTr="005F6471">
        <w:tc>
          <w:tcPr>
            <w:tcW w:w="2434" w:type="dxa"/>
            <w:shd w:val="clear" w:color="auto" w:fill="D9D9D9" w:themeFill="background1" w:themeFillShade="D9"/>
          </w:tcPr>
          <w:p w14:paraId="7AD52B19" w14:textId="77777777" w:rsidR="00161A3E" w:rsidRPr="000A5E99" w:rsidRDefault="00161A3E" w:rsidP="005F6471">
            <w:pPr>
              <w:rPr>
                <w:rFonts w:ascii="Lucida Sans" w:hAnsi="Lucida Sans"/>
                <w:sz w:val="20"/>
                <w:szCs w:val="20"/>
              </w:rPr>
            </w:pPr>
            <w:r w:rsidRPr="000A5E99">
              <w:rPr>
                <w:rFonts w:ascii="Lucida Sans" w:hAnsi="Lucida Sans"/>
                <w:sz w:val="20"/>
                <w:szCs w:val="20"/>
              </w:rPr>
              <w:t>Post title:</w:t>
            </w:r>
          </w:p>
        </w:tc>
        <w:tc>
          <w:tcPr>
            <w:tcW w:w="6870" w:type="dxa"/>
            <w:gridSpan w:val="3"/>
          </w:tcPr>
          <w:p w14:paraId="5EE34E40" w14:textId="6388CAD6" w:rsidR="00161A3E" w:rsidRPr="000A5E99" w:rsidRDefault="00161A3E" w:rsidP="005F6471">
            <w:pPr>
              <w:rPr>
                <w:rFonts w:ascii="Lucida Sans" w:hAnsi="Lucida Sans"/>
                <w:b/>
                <w:bCs/>
                <w:sz w:val="20"/>
                <w:szCs w:val="20"/>
              </w:rPr>
            </w:pPr>
            <w:r w:rsidRPr="00C15CCA">
              <w:rPr>
                <w:rFonts w:ascii="Lucida Sans" w:hAnsi="Lucida Sans"/>
                <w:b/>
                <w:bCs/>
                <w:sz w:val="20"/>
                <w:szCs w:val="20"/>
              </w:rPr>
              <w:t xml:space="preserve">NIHR Clinical Lecturer in </w:t>
            </w:r>
            <w:r>
              <w:rPr>
                <w:rFonts w:ascii="Lucida Sans" w:hAnsi="Lucida Sans"/>
                <w:b/>
                <w:bCs/>
                <w:sz w:val="20"/>
                <w:szCs w:val="20"/>
              </w:rPr>
              <w:t>General Psychiatry</w:t>
            </w:r>
          </w:p>
        </w:tc>
      </w:tr>
      <w:tr w:rsidR="00161A3E" w:rsidRPr="000A5E99" w14:paraId="515BEE88" w14:textId="77777777" w:rsidTr="005F6471">
        <w:tc>
          <w:tcPr>
            <w:tcW w:w="2434" w:type="dxa"/>
            <w:shd w:val="clear" w:color="auto" w:fill="D9D9D9" w:themeFill="background1" w:themeFillShade="D9"/>
          </w:tcPr>
          <w:p w14:paraId="4992D475" w14:textId="77777777" w:rsidR="00161A3E" w:rsidRPr="000A5E99" w:rsidRDefault="00161A3E" w:rsidP="005F6471">
            <w:pPr>
              <w:rPr>
                <w:rFonts w:ascii="Lucida Sans" w:hAnsi="Lucida Sans"/>
                <w:sz w:val="20"/>
                <w:szCs w:val="20"/>
              </w:rPr>
            </w:pPr>
            <w:r>
              <w:rPr>
                <w:rFonts w:ascii="Lucida Sans" w:hAnsi="Lucida Sans"/>
                <w:sz w:val="20"/>
                <w:szCs w:val="20"/>
              </w:rPr>
              <w:t>Schools:</w:t>
            </w:r>
          </w:p>
        </w:tc>
        <w:tc>
          <w:tcPr>
            <w:tcW w:w="6870" w:type="dxa"/>
            <w:gridSpan w:val="3"/>
          </w:tcPr>
          <w:p w14:paraId="20ED7987" w14:textId="77777777" w:rsidR="00161A3E" w:rsidRPr="00FA6503" w:rsidRDefault="00161A3E" w:rsidP="005F6471">
            <w:pPr>
              <w:rPr>
                <w:rFonts w:ascii="Lucida Sans" w:hAnsi="Lucida Sans"/>
                <w:sz w:val="20"/>
                <w:szCs w:val="20"/>
              </w:rPr>
            </w:pPr>
            <w:r>
              <w:rPr>
                <w:rFonts w:ascii="Lucida Sans" w:hAnsi="Lucida Sans"/>
                <w:sz w:val="20"/>
                <w:szCs w:val="20"/>
              </w:rPr>
              <w:t>Clinical and Experimental Sciences</w:t>
            </w:r>
          </w:p>
        </w:tc>
      </w:tr>
      <w:tr w:rsidR="00161A3E" w:rsidRPr="000A5E99" w14:paraId="5E29A301" w14:textId="77777777" w:rsidTr="005F6471">
        <w:tc>
          <w:tcPr>
            <w:tcW w:w="2434" w:type="dxa"/>
            <w:shd w:val="clear" w:color="auto" w:fill="D9D9D9" w:themeFill="background1" w:themeFillShade="D9"/>
          </w:tcPr>
          <w:p w14:paraId="4EDAC3FA" w14:textId="77777777" w:rsidR="00161A3E" w:rsidRPr="00AA77E5" w:rsidRDefault="00161A3E" w:rsidP="005F6471">
            <w:pPr>
              <w:rPr>
                <w:rFonts w:ascii="Lucida Sans" w:hAnsi="Lucida Sans"/>
                <w:sz w:val="20"/>
                <w:szCs w:val="20"/>
              </w:rPr>
            </w:pPr>
            <w:r w:rsidRPr="00AA77E5">
              <w:rPr>
                <w:rFonts w:ascii="Lucida Sans" w:hAnsi="Lucida Sans"/>
                <w:sz w:val="20"/>
                <w:szCs w:val="20"/>
              </w:rPr>
              <w:t>Faculty:</w:t>
            </w:r>
          </w:p>
        </w:tc>
        <w:tc>
          <w:tcPr>
            <w:tcW w:w="6870" w:type="dxa"/>
            <w:gridSpan w:val="3"/>
          </w:tcPr>
          <w:p w14:paraId="399D2F3A" w14:textId="77777777" w:rsidR="00161A3E" w:rsidRPr="00AA77E5" w:rsidRDefault="00161A3E" w:rsidP="005F6471">
            <w:pPr>
              <w:rPr>
                <w:rFonts w:ascii="Lucida Sans" w:hAnsi="Lucida Sans"/>
                <w:sz w:val="20"/>
                <w:szCs w:val="20"/>
              </w:rPr>
            </w:pPr>
            <w:r w:rsidRPr="00AA77E5">
              <w:rPr>
                <w:rFonts w:ascii="Lucida Sans" w:hAnsi="Lucida Sans"/>
                <w:sz w:val="20"/>
                <w:szCs w:val="20"/>
              </w:rPr>
              <w:t>Faculty of Medicine (FoM)</w:t>
            </w:r>
          </w:p>
        </w:tc>
      </w:tr>
      <w:tr w:rsidR="00161A3E" w14:paraId="40A8713E" w14:textId="77777777" w:rsidTr="005F6471">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5F3C85" w14:textId="77777777" w:rsidR="00161A3E" w:rsidRPr="00AA77E5" w:rsidRDefault="00161A3E" w:rsidP="005F6471">
            <w:pPr>
              <w:rPr>
                <w:rFonts w:ascii="Lucida Sans" w:hAnsi="Lucida Sans"/>
                <w:sz w:val="20"/>
                <w:szCs w:val="20"/>
              </w:rPr>
            </w:pPr>
            <w:r w:rsidRPr="00AA77E5">
              <w:rPr>
                <w:rFonts w:ascii="Lucida Sans" w:hAnsi="Lucida Sans"/>
                <w:sz w:val="20"/>
                <w:szCs w:val="20"/>
              </w:rPr>
              <w:t>Career Pathway:</w:t>
            </w:r>
          </w:p>
        </w:tc>
        <w:tc>
          <w:tcPr>
            <w:tcW w:w="3090" w:type="dxa"/>
            <w:tcBorders>
              <w:top w:val="single" w:sz="4" w:space="0" w:color="auto"/>
              <w:left w:val="single" w:sz="4" w:space="0" w:color="auto"/>
              <w:bottom w:val="single" w:sz="4" w:space="0" w:color="auto"/>
              <w:right w:val="single" w:sz="4" w:space="0" w:color="auto"/>
            </w:tcBorders>
            <w:hideMark/>
          </w:tcPr>
          <w:p w14:paraId="26A1AE62" w14:textId="77777777" w:rsidR="00161A3E" w:rsidRPr="00AA77E5" w:rsidRDefault="00161A3E" w:rsidP="005F6471">
            <w:pPr>
              <w:rPr>
                <w:rFonts w:ascii="Lucida Sans" w:hAnsi="Lucida Sans"/>
                <w:sz w:val="20"/>
                <w:szCs w:val="20"/>
              </w:rPr>
            </w:pPr>
            <w:r w:rsidRPr="00AA77E5">
              <w:rPr>
                <w:rFonts w:ascii="Lucida Sans" w:hAnsi="Lucida Sans"/>
                <w:sz w:val="20"/>
                <w:szCs w:val="20"/>
              </w:rPr>
              <w:t>Clinical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ABA704" w14:textId="77777777" w:rsidR="00161A3E" w:rsidRPr="00AA77E5" w:rsidRDefault="00161A3E" w:rsidP="005F6471">
            <w:pPr>
              <w:rPr>
                <w:rFonts w:ascii="Lucida Sans" w:hAnsi="Lucida Sans"/>
                <w:sz w:val="20"/>
                <w:szCs w:val="20"/>
              </w:rPr>
            </w:pPr>
            <w:r w:rsidRPr="00AA77E5">
              <w:rPr>
                <w:rFonts w:ascii="Lucida Sans" w:hAnsi="Lucida Sans"/>
                <w:sz w:val="20"/>
                <w:szCs w:val="20"/>
              </w:rPr>
              <w:t>Level:</w:t>
            </w:r>
          </w:p>
        </w:tc>
        <w:tc>
          <w:tcPr>
            <w:tcW w:w="2930" w:type="dxa"/>
            <w:tcBorders>
              <w:top w:val="single" w:sz="4" w:space="0" w:color="auto"/>
              <w:left w:val="single" w:sz="4" w:space="0" w:color="auto"/>
              <w:bottom w:val="single" w:sz="4" w:space="0" w:color="auto"/>
              <w:right w:val="single" w:sz="4" w:space="0" w:color="auto"/>
            </w:tcBorders>
            <w:hideMark/>
          </w:tcPr>
          <w:p w14:paraId="0B330DE3" w14:textId="77777777" w:rsidR="00161A3E" w:rsidRPr="00AA77E5" w:rsidRDefault="00161A3E" w:rsidP="005F6471">
            <w:pPr>
              <w:rPr>
                <w:rFonts w:ascii="Lucida Sans" w:hAnsi="Lucida Sans"/>
                <w:sz w:val="20"/>
                <w:szCs w:val="20"/>
              </w:rPr>
            </w:pPr>
            <w:r w:rsidRPr="00AA77E5">
              <w:rPr>
                <w:rFonts w:ascii="Lucida Sans" w:hAnsi="Lucida Sans"/>
                <w:sz w:val="20"/>
                <w:szCs w:val="20"/>
              </w:rPr>
              <w:t>*AMNL/CADT</w:t>
            </w:r>
          </w:p>
        </w:tc>
      </w:tr>
      <w:tr w:rsidR="00161A3E" w14:paraId="02A48BBF" w14:textId="77777777" w:rsidTr="005F6471">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0D1EB5" w14:textId="77777777" w:rsidR="00161A3E" w:rsidRPr="00AA77E5" w:rsidRDefault="00161A3E" w:rsidP="005F6471">
            <w:pPr>
              <w:rPr>
                <w:rFonts w:ascii="Lucida Sans" w:hAnsi="Lucida Sans"/>
                <w:sz w:val="20"/>
                <w:szCs w:val="20"/>
              </w:rPr>
            </w:pPr>
            <w:r w:rsidRPr="00AA77E5">
              <w:rPr>
                <w:rFonts w:ascii="Lucida Sans" w:hAnsi="Lucida Sans"/>
                <w:sz w:val="20"/>
                <w:szCs w:val="20"/>
              </w:rPr>
              <w:t>Salary: AMNL scale</w:t>
            </w:r>
          </w:p>
        </w:tc>
        <w:tc>
          <w:tcPr>
            <w:tcW w:w="3090" w:type="dxa"/>
            <w:tcBorders>
              <w:top w:val="single" w:sz="4" w:space="0" w:color="auto"/>
              <w:left w:val="single" w:sz="4" w:space="0" w:color="auto"/>
              <w:bottom w:val="single" w:sz="4" w:space="0" w:color="auto"/>
              <w:right w:val="single" w:sz="4" w:space="0" w:color="auto"/>
            </w:tcBorders>
            <w:hideMark/>
          </w:tcPr>
          <w:p w14:paraId="275FCEA9" w14:textId="1101B771" w:rsidR="00161A3E" w:rsidRPr="00AA77E5" w:rsidRDefault="00161A3E" w:rsidP="005F6471">
            <w:pPr>
              <w:rPr>
                <w:rFonts w:ascii="Lucida Sans" w:eastAsia="Lucida Sans" w:hAnsi="Lucida Sans" w:cs="Lucida Sans"/>
                <w:sz w:val="20"/>
                <w:szCs w:val="20"/>
              </w:rPr>
            </w:pPr>
            <w:r w:rsidRPr="243F47AD">
              <w:rPr>
                <w:rFonts w:ascii="Lucida Sans" w:eastAsia="Lucida Sans" w:hAnsi="Lucida Sans" w:cs="Lucida Sans"/>
                <w:color w:val="000000" w:themeColor="text1"/>
                <w:sz w:val="20"/>
                <w:szCs w:val="20"/>
              </w:rPr>
              <w:t>£</w:t>
            </w:r>
            <w:r w:rsidR="00A84362">
              <w:rPr>
                <w:rFonts w:ascii="Lucida Sans" w:eastAsia="Lucida Sans" w:hAnsi="Lucida Sans" w:cs="Lucida Sans"/>
                <w:color w:val="000000" w:themeColor="text1"/>
                <w:sz w:val="20"/>
                <w:szCs w:val="20"/>
              </w:rPr>
              <w:t>44,159</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87F91F" w14:textId="77777777" w:rsidR="00161A3E" w:rsidRPr="00AA77E5" w:rsidRDefault="00161A3E" w:rsidP="005F6471">
            <w:pPr>
              <w:rPr>
                <w:rFonts w:ascii="Lucida Sans" w:hAnsi="Lucida Sans"/>
                <w:sz w:val="20"/>
                <w:szCs w:val="20"/>
              </w:rPr>
            </w:pPr>
            <w:r w:rsidRPr="00AA77E5">
              <w:rPr>
                <w:rFonts w:ascii="Lucida Sans" w:hAnsi="Lucida Sans"/>
                <w:sz w:val="20"/>
                <w:szCs w:val="20"/>
              </w:rPr>
              <w:t>To</w:t>
            </w:r>
          </w:p>
        </w:tc>
        <w:tc>
          <w:tcPr>
            <w:tcW w:w="2930" w:type="dxa"/>
            <w:tcBorders>
              <w:top w:val="single" w:sz="4" w:space="0" w:color="auto"/>
              <w:left w:val="single" w:sz="4" w:space="0" w:color="auto"/>
              <w:bottom w:val="single" w:sz="4" w:space="0" w:color="auto"/>
              <w:right w:val="single" w:sz="4" w:space="0" w:color="auto"/>
            </w:tcBorders>
            <w:hideMark/>
          </w:tcPr>
          <w:p w14:paraId="786CD7ED" w14:textId="4AC9ADBF" w:rsidR="00161A3E" w:rsidRPr="00AA77E5" w:rsidRDefault="00161A3E" w:rsidP="005F6471">
            <w:pPr>
              <w:rPr>
                <w:rFonts w:ascii="Lucida Sans" w:eastAsia="Lucida Sans" w:hAnsi="Lucida Sans" w:cs="Lucida Sans"/>
                <w:sz w:val="20"/>
                <w:szCs w:val="20"/>
              </w:rPr>
            </w:pPr>
            <w:r w:rsidRPr="243F47AD">
              <w:rPr>
                <w:rFonts w:ascii="Lucida Sans" w:eastAsia="Lucida Sans" w:hAnsi="Lucida Sans" w:cs="Lucida Sans"/>
                <w:color w:val="000000" w:themeColor="text1"/>
                <w:sz w:val="20"/>
                <w:szCs w:val="20"/>
              </w:rPr>
              <w:t>£</w:t>
            </w:r>
            <w:r w:rsidR="00A84362">
              <w:rPr>
                <w:rFonts w:ascii="Lucida Sans" w:eastAsia="Lucida Sans" w:hAnsi="Lucida Sans" w:cs="Lucida Sans"/>
                <w:color w:val="000000" w:themeColor="text1"/>
                <w:sz w:val="20"/>
                <w:szCs w:val="20"/>
              </w:rPr>
              <w:t>76,280</w:t>
            </w:r>
          </w:p>
        </w:tc>
      </w:tr>
      <w:tr w:rsidR="00161A3E" w14:paraId="71CCD9C5" w14:textId="77777777" w:rsidTr="005F6471">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91E08C" w14:textId="77777777" w:rsidR="00161A3E" w:rsidRPr="00AA77E5" w:rsidRDefault="00161A3E" w:rsidP="005F6471">
            <w:pPr>
              <w:rPr>
                <w:rFonts w:ascii="Lucida Sans" w:hAnsi="Lucida Sans"/>
                <w:sz w:val="20"/>
                <w:szCs w:val="20"/>
              </w:rPr>
            </w:pPr>
            <w:r w:rsidRPr="00AA77E5">
              <w:rPr>
                <w:rFonts w:ascii="Lucida Sans" w:hAnsi="Lucida Sans"/>
                <w:sz w:val="20"/>
                <w:szCs w:val="20"/>
              </w:rPr>
              <w:t>Salary: CADT scale</w:t>
            </w:r>
          </w:p>
        </w:tc>
        <w:tc>
          <w:tcPr>
            <w:tcW w:w="3090" w:type="dxa"/>
            <w:tcBorders>
              <w:top w:val="single" w:sz="4" w:space="0" w:color="auto"/>
              <w:left w:val="single" w:sz="4" w:space="0" w:color="auto"/>
              <w:bottom w:val="single" w:sz="4" w:space="0" w:color="auto"/>
              <w:right w:val="single" w:sz="4" w:space="0" w:color="auto"/>
            </w:tcBorders>
            <w:hideMark/>
          </w:tcPr>
          <w:p w14:paraId="6060439C" w14:textId="73F42AAE" w:rsidR="00161A3E" w:rsidRPr="00AA77E5" w:rsidRDefault="00161A3E" w:rsidP="005F6471">
            <w:pPr>
              <w:rPr>
                <w:rFonts w:ascii="Lucida Sans" w:eastAsia="Lucida Sans" w:hAnsi="Lucida Sans" w:cs="Lucida Sans"/>
                <w:sz w:val="20"/>
                <w:szCs w:val="20"/>
              </w:rPr>
            </w:pPr>
            <w:r w:rsidRPr="243F47AD">
              <w:rPr>
                <w:rFonts w:ascii="Lucida Sans" w:eastAsia="Lucida Sans" w:hAnsi="Lucida Sans" w:cs="Lucida Sans"/>
                <w:color w:val="000000" w:themeColor="text1"/>
                <w:sz w:val="20"/>
                <w:szCs w:val="20"/>
              </w:rPr>
              <w:t>£</w:t>
            </w:r>
            <w:r w:rsidR="00F667C7">
              <w:rPr>
                <w:rFonts w:ascii="Lucida Sans" w:eastAsia="Lucida Sans" w:hAnsi="Lucida Sans" w:cs="Lucida Sans"/>
                <w:color w:val="000000" w:themeColor="text1"/>
                <w:sz w:val="20"/>
                <w:szCs w:val="20"/>
              </w:rPr>
              <w:t>61,825</w:t>
            </w:r>
            <w:r w:rsidRPr="243F47AD">
              <w:rPr>
                <w:rFonts w:ascii="Lucida Sans" w:eastAsia="Lucida Sans" w:hAnsi="Lucida Sans" w:cs="Lucida Sans"/>
                <w:color w:val="000000" w:themeColor="text1"/>
                <w:sz w:val="20"/>
                <w:szCs w:val="20"/>
              </w:rPr>
              <w:t xml:space="preserve"> (ST3/CT3 to ST5)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EA60A" w14:textId="77777777" w:rsidR="00161A3E" w:rsidRPr="00AA77E5" w:rsidRDefault="00161A3E" w:rsidP="005F6471">
            <w:pPr>
              <w:rPr>
                <w:rFonts w:ascii="Lucida Sans" w:hAnsi="Lucida Sans"/>
                <w:sz w:val="20"/>
                <w:szCs w:val="20"/>
              </w:rPr>
            </w:pPr>
            <w:r w:rsidRPr="00AA77E5">
              <w:rPr>
                <w:rFonts w:ascii="Lucida Sans" w:hAnsi="Lucida Sans"/>
                <w:sz w:val="20"/>
                <w:szCs w:val="20"/>
              </w:rPr>
              <w:t>To</w:t>
            </w:r>
          </w:p>
        </w:tc>
        <w:tc>
          <w:tcPr>
            <w:tcW w:w="2930" w:type="dxa"/>
            <w:tcBorders>
              <w:top w:val="single" w:sz="4" w:space="0" w:color="auto"/>
              <w:left w:val="single" w:sz="4" w:space="0" w:color="auto"/>
              <w:bottom w:val="single" w:sz="4" w:space="0" w:color="auto"/>
              <w:right w:val="single" w:sz="4" w:space="0" w:color="auto"/>
            </w:tcBorders>
            <w:hideMark/>
          </w:tcPr>
          <w:p w14:paraId="1504BCD4" w14:textId="40D678BA" w:rsidR="00161A3E" w:rsidRPr="00AA77E5" w:rsidRDefault="00161A3E" w:rsidP="005F6471">
            <w:pPr>
              <w:rPr>
                <w:rFonts w:ascii="Lucida Sans" w:eastAsia="Lucida Sans" w:hAnsi="Lucida Sans" w:cs="Lucida Sans"/>
                <w:sz w:val="20"/>
                <w:szCs w:val="20"/>
              </w:rPr>
            </w:pPr>
            <w:r w:rsidRPr="243F47AD">
              <w:rPr>
                <w:rFonts w:ascii="Lucida Sans" w:eastAsia="Lucida Sans" w:hAnsi="Lucida Sans" w:cs="Lucida Sans"/>
                <w:color w:val="000000" w:themeColor="text1"/>
                <w:sz w:val="20"/>
                <w:szCs w:val="20"/>
              </w:rPr>
              <w:t>£</w:t>
            </w:r>
            <w:r w:rsidR="00F667C7">
              <w:rPr>
                <w:rFonts w:ascii="Lucida Sans" w:eastAsia="Lucida Sans" w:hAnsi="Lucida Sans" w:cs="Lucida Sans"/>
                <w:color w:val="000000" w:themeColor="text1"/>
                <w:sz w:val="20"/>
                <w:szCs w:val="20"/>
              </w:rPr>
              <w:t>70,425</w:t>
            </w:r>
            <w:r w:rsidRPr="243F47AD">
              <w:rPr>
                <w:rFonts w:ascii="Lucida Sans" w:eastAsia="Lucida Sans" w:hAnsi="Lucida Sans" w:cs="Lucida Sans"/>
                <w:color w:val="000000" w:themeColor="text1"/>
                <w:sz w:val="20"/>
                <w:szCs w:val="20"/>
              </w:rPr>
              <w:t xml:space="preserve"> (ST6 to ST8)</w:t>
            </w:r>
          </w:p>
        </w:tc>
      </w:tr>
      <w:tr w:rsidR="00161A3E" w:rsidRPr="000A5E99" w14:paraId="0D383B64" w14:textId="77777777" w:rsidTr="005F6471">
        <w:tc>
          <w:tcPr>
            <w:tcW w:w="2434" w:type="dxa"/>
            <w:shd w:val="clear" w:color="auto" w:fill="D9D9D9" w:themeFill="background1" w:themeFillShade="D9"/>
          </w:tcPr>
          <w:p w14:paraId="5ACB42B7" w14:textId="77777777" w:rsidR="00161A3E" w:rsidRDefault="00161A3E" w:rsidP="005F6471">
            <w:pPr>
              <w:rPr>
                <w:rFonts w:ascii="Lucida Sans" w:hAnsi="Lucida Sans"/>
                <w:sz w:val="20"/>
                <w:szCs w:val="20"/>
              </w:rPr>
            </w:pPr>
            <w:r>
              <w:rPr>
                <w:rFonts w:ascii="Lucida Sans" w:hAnsi="Lucida Sans"/>
                <w:sz w:val="20"/>
                <w:szCs w:val="20"/>
              </w:rPr>
              <w:t>Associated NHS bodies</w:t>
            </w:r>
          </w:p>
        </w:tc>
        <w:tc>
          <w:tcPr>
            <w:tcW w:w="6870" w:type="dxa"/>
            <w:gridSpan w:val="3"/>
          </w:tcPr>
          <w:p w14:paraId="42CB52E7" w14:textId="6E90BCE0" w:rsidR="00161A3E" w:rsidRDefault="00B14BC5" w:rsidP="005F6471">
            <w:pPr>
              <w:rPr>
                <w:rFonts w:ascii="Lucida Sans" w:hAnsi="Lucida Sans"/>
                <w:sz w:val="20"/>
                <w:szCs w:val="20"/>
              </w:rPr>
            </w:pPr>
            <w:r>
              <w:rPr>
                <w:rFonts w:ascii="Lucida Sans" w:hAnsi="Lucida Sans"/>
                <w:sz w:val="20"/>
                <w:szCs w:val="20"/>
              </w:rPr>
              <w:t>Hampshire and Isle of Wight</w:t>
            </w:r>
            <w:r w:rsidR="00161A3E">
              <w:rPr>
                <w:rFonts w:ascii="Lucida Sans" w:hAnsi="Lucida Sans"/>
                <w:sz w:val="20"/>
                <w:szCs w:val="20"/>
              </w:rPr>
              <w:t xml:space="preserve"> </w:t>
            </w:r>
            <w:r w:rsidR="004B1041">
              <w:rPr>
                <w:rFonts w:ascii="Lucida Sans" w:hAnsi="Lucida Sans"/>
                <w:sz w:val="20"/>
                <w:szCs w:val="20"/>
              </w:rPr>
              <w:t xml:space="preserve">Healthcare </w:t>
            </w:r>
            <w:r w:rsidR="00161A3E">
              <w:rPr>
                <w:rFonts w:ascii="Lucida Sans" w:hAnsi="Lucida Sans"/>
                <w:sz w:val="20"/>
                <w:szCs w:val="20"/>
              </w:rPr>
              <w:t>NHS Foundation Trust</w:t>
            </w:r>
          </w:p>
        </w:tc>
      </w:tr>
      <w:tr w:rsidR="00161A3E" w:rsidRPr="000A5E99" w14:paraId="3E357328" w14:textId="77777777" w:rsidTr="005F6471">
        <w:tc>
          <w:tcPr>
            <w:tcW w:w="2434" w:type="dxa"/>
            <w:shd w:val="clear" w:color="auto" w:fill="D9D9D9" w:themeFill="background1" w:themeFillShade="D9"/>
          </w:tcPr>
          <w:p w14:paraId="414B2C24" w14:textId="77777777" w:rsidR="00161A3E" w:rsidRPr="000A5E99" w:rsidRDefault="00161A3E" w:rsidP="005F6471">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870" w:type="dxa"/>
            <w:gridSpan w:val="3"/>
          </w:tcPr>
          <w:p w14:paraId="7BE93F7C" w14:textId="77777777" w:rsidR="00161A3E" w:rsidRPr="000A5E99" w:rsidRDefault="00161A3E" w:rsidP="005F6471">
            <w:pPr>
              <w:rPr>
                <w:rFonts w:ascii="Lucida Sans" w:hAnsi="Lucida Sans"/>
                <w:sz w:val="20"/>
                <w:szCs w:val="20"/>
              </w:rPr>
            </w:pPr>
            <w:r w:rsidRPr="000A5E99">
              <w:rPr>
                <w:rFonts w:ascii="Lucida Sans" w:hAnsi="Lucida Sans"/>
                <w:sz w:val="20"/>
                <w:szCs w:val="20"/>
              </w:rPr>
              <w:t>Balanced portfolio</w:t>
            </w:r>
          </w:p>
        </w:tc>
      </w:tr>
      <w:tr w:rsidR="00161A3E" w:rsidRPr="000A5E99" w14:paraId="7DEBB0F3" w14:textId="77777777" w:rsidTr="005F6471">
        <w:tc>
          <w:tcPr>
            <w:tcW w:w="2434" w:type="dxa"/>
            <w:shd w:val="clear" w:color="auto" w:fill="D9D9D9" w:themeFill="background1" w:themeFillShade="D9"/>
          </w:tcPr>
          <w:p w14:paraId="238F89CB" w14:textId="77777777" w:rsidR="00161A3E" w:rsidRPr="000A5E99" w:rsidRDefault="00161A3E" w:rsidP="005F6471">
            <w:pPr>
              <w:rPr>
                <w:rFonts w:ascii="Lucida Sans" w:hAnsi="Lucida Sans"/>
                <w:sz w:val="20"/>
                <w:szCs w:val="20"/>
              </w:rPr>
            </w:pPr>
            <w:r w:rsidRPr="000A5E99">
              <w:rPr>
                <w:rFonts w:ascii="Lucida Sans" w:hAnsi="Lucida Sans"/>
                <w:sz w:val="20"/>
                <w:szCs w:val="20"/>
              </w:rPr>
              <w:t>Posts responsible to:</w:t>
            </w:r>
          </w:p>
        </w:tc>
        <w:tc>
          <w:tcPr>
            <w:tcW w:w="6870" w:type="dxa"/>
            <w:gridSpan w:val="3"/>
          </w:tcPr>
          <w:p w14:paraId="54A5F66E" w14:textId="77777777" w:rsidR="00161A3E" w:rsidRPr="000A5E99" w:rsidRDefault="00161A3E" w:rsidP="005F6471">
            <w:pPr>
              <w:rPr>
                <w:rFonts w:ascii="Lucida Sans" w:hAnsi="Lucida Sans"/>
                <w:sz w:val="20"/>
                <w:szCs w:val="20"/>
              </w:rPr>
            </w:pPr>
            <w:r>
              <w:rPr>
                <w:rFonts w:ascii="Lucida Sans" w:hAnsi="Lucida Sans"/>
                <w:sz w:val="20"/>
                <w:szCs w:val="20"/>
              </w:rPr>
              <w:t>Professor of Psychiatry</w:t>
            </w:r>
          </w:p>
        </w:tc>
      </w:tr>
      <w:tr w:rsidR="00161A3E" w:rsidRPr="000A5E99" w14:paraId="40E2FEE6" w14:textId="77777777" w:rsidTr="005F6471">
        <w:tc>
          <w:tcPr>
            <w:tcW w:w="2434" w:type="dxa"/>
            <w:shd w:val="clear" w:color="auto" w:fill="D9D9D9" w:themeFill="background1" w:themeFillShade="D9"/>
          </w:tcPr>
          <w:p w14:paraId="55F0560F" w14:textId="77777777" w:rsidR="00161A3E" w:rsidRPr="000A5E99" w:rsidRDefault="00161A3E" w:rsidP="005F6471">
            <w:pPr>
              <w:rPr>
                <w:rFonts w:ascii="Lucida Sans" w:hAnsi="Lucida Sans"/>
                <w:sz w:val="20"/>
                <w:szCs w:val="20"/>
              </w:rPr>
            </w:pPr>
            <w:r w:rsidRPr="000A5E99">
              <w:rPr>
                <w:rFonts w:ascii="Lucida Sans" w:hAnsi="Lucida Sans"/>
                <w:sz w:val="20"/>
                <w:szCs w:val="20"/>
              </w:rPr>
              <w:t>Posts responsible for:</w:t>
            </w:r>
          </w:p>
        </w:tc>
        <w:tc>
          <w:tcPr>
            <w:tcW w:w="6870" w:type="dxa"/>
            <w:gridSpan w:val="3"/>
            <w:shd w:val="clear" w:color="auto" w:fill="auto"/>
          </w:tcPr>
          <w:p w14:paraId="002259FD" w14:textId="77777777" w:rsidR="00161A3E" w:rsidRPr="00381A9C" w:rsidRDefault="00161A3E" w:rsidP="005F6471">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4723D982" w14:textId="77777777" w:rsidR="004322C5" w:rsidRDefault="004322C5" w:rsidP="009B4AB9">
      <w:pPr>
        <w:outlineLvl w:val="0"/>
        <w:rPr>
          <w:rFonts w:ascii="Lucida Sans" w:hAnsi="Lucida Sans"/>
          <w:b/>
        </w:rPr>
      </w:pPr>
    </w:p>
    <w:p w14:paraId="455C2CEA" w14:textId="77777777" w:rsidR="00AC6282" w:rsidRPr="00AC6282" w:rsidRDefault="001E4F03" w:rsidP="009B4AB9">
      <w:pPr>
        <w:outlineLvl w:val="0"/>
        <w:rPr>
          <w:rFonts w:ascii="Lucida Sans" w:hAnsi="Lucida Sans"/>
          <w:b/>
        </w:rPr>
      </w:pPr>
      <w:proofErr w:type="gramStart"/>
      <w:r w:rsidRPr="00AC6282">
        <w:rPr>
          <w:rFonts w:ascii="Lucida Sans" w:hAnsi="Lucida Sans"/>
          <w:b/>
        </w:rPr>
        <w:t>Particulars of</w:t>
      </w:r>
      <w:proofErr w:type="gramEnd"/>
      <w:r w:rsidRPr="00AC6282">
        <w:rPr>
          <w:rFonts w:ascii="Lucida Sans" w:hAnsi="Lucida Sans"/>
          <w:b/>
        </w:rPr>
        <w:t xml:space="preserve"> Appointment</w:t>
      </w:r>
      <w:r w:rsidR="00AC6282">
        <w:rPr>
          <w:rFonts w:ascii="Lucida Sans" w:hAnsi="Lucida Sans"/>
          <w:b/>
        </w:rPr>
        <w:t xml:space="preserve"> </w:t>
      </w:r>
    </w:p>
    <w:p w14:paraId="7C33DAEE" w14:textId="77777777" w:rsidR="001E4F03" w:rsidRPr="00A47EC6" w:rsidRDefault="001E4F03" w:rsidP="001E4F03">
      <w:pPr>
        <w:outlineLvl w:val="0"/>
        <w:rPr>
          <w:rFonts w:ascii="Lucida Sans" w:hAnsi="Lucida Sans"/>
          <w:b/>
          <w:sz w:val="20"/>
          <w:szCs w:val="20"/>
        </w:rPr>
      </w:pPr>
    </w:p>
    <w:p w14:paraId="6C62D910" w14:textId="2809E4CB" w:rsidR="00CE4DA9" w:rsidRDefault="00CE4DA9" w:rsidP="00872402">
      <w:pPr>
        <w:jc w:val="both"/>
        <w:rPr>
          <w:rFonts w:ascii="Lucida Sans" w:hAnsi="Lucida Sans"/>
          <w:sz w:val="20"/>
          <w:szCs w:val="20"/>
        </w:rPr>
      </w:pPr>
      <w:bookmarkStart w:id="0" w:name="_Hlk81475230"/>
      <w:r w:rsidRPr="06FA07CF">
        <w:rPr>
          <w:rFonts w:ascii="Lucida Sans" w:hAnsi="Lucida Sans"/>
          <w:sz w:val="20"/>
          <w:szCs w:val="20"/>
        </w:rPr>
        <w:t>The Faculty of Medicine wishes to appoint an NIHR Academic Clinical Lecturer</w:t>
      </w:r>
      <w:r w:rsidR="00F4269C">
        <w:rPr>
          <w:rFonts w:ascii="Lucida Sans" w:hAnsi="Lucida Sans"/>
          <w:sz w:val="20"/>
          <w:szCs w:val="20"/>
        </w:rPr>
        <w:t xml:space="preserve"> in</w:t>
      </w:r>
      <w:r w:rsidR="004322C5">
        <w:rPr>
          <w:rFonts w:ascii="Lucida Sans" w:hAnsi="Lucida Sans"/>
          <w:sz w:val="20"/>
          <w:szCs w:val="20"/>
        </w:rPr>
        <w:t xml:space="preserve"> </w:t>
      </w:r>
      <w:r w:rsidR="00594C05">
        <w:rPr>
          <w:rFonts w:ascii="Lucida Sans" w:hAnsi="Lucida Sans"/>
          <w:sz w:val="20"/>
          <w:szCs w:val="20"/>
        </w:rPr>
        <w:t>General P</w:t>
      </w:r>
      <w:r w:rsidR="004322C5">
        <w:rPr>
          <w:rFonts w:ascii="Lucida Sans" w:hAnsi="Lucida Sans"/>
          <w:sz w:val="20"/>
          <w:szCs w:val="20"/>
        </w:rPr>
        <w:t>sychiatry</w:t>
      </w:r>
      <w:r w:rsidR="004530F9">
        <w:rPr>
          <w:rFonts w:ascii="Lucida Sans" w:hAnsi="Lucida Sans"/>
          <w:sz w:val="20"/>
          <w:szCs w:val="20"/>
        </w:rPr>
        <w:t xml:space="preserve"> or Primary Care</w:t>
      </w:r>
      <w:r w:rsidRPr="06FA07CF">
        <w:rPr>
          <w:rFonts w:ascii="Lucida Sans" w:hAnsi="Lucida Sans"/>
          <w:sz w:val="20"/>
          <w:szCs w:val="20"/>
        </w:rPr>
        <w:t>.</w:t>
      </w:r>
    </w:p>
    <w:bookmarkEnd w:id="0"/>
    <w:p w14:paraId="58989AF3" w14:textId="77777777" w:rsidR="004322C5" w:rsidRDefault="004322C5" w:rsidP="00872402">
      <w:pPr>
        <w:jc w:val="both"/>
        <w:rPr>
          <w:rFonts w:ascii="Lucida Sans" w:hAnsi="Lucida Sans"/>
          <w:sz w:val="20"/>
        </w:rPr>
      </w:pPr>
    </w:p>
    <w:p w14:paraId="6839FC93" w14:textId="330F56A3" w:rsidR="00120E43" w:rsidRDefault="00120E43" w:rsidP="00872402">
      <w:pPr>
        <w:jc w:val="both"/>
        <w:rPr>
          <w:rFonts w:ascii="Lucida Sans" w:hAnsi="Lucida Sans"/>
          <w:sz w:val="20"/>
        </w:rPr>
      </w:pPr>
      <w:r w:rsidRPr="00120E43">
        <w:rPr>
          <w:rFonts w:ascii="Lucida Sans" w:hAnsi="Lucida Sans"/>
          <w:sz w:val="20"/>
        </w:rPr>
        <w:t xml:space="preserve">The post is intended for an applicant who is in medical training within </w:t>
      </w:r>
      <w:r w:rsidR="005012EC">
        <w:rPr>
          <w:rFonts w:ascii="Lucida Sans" w:hAnsi="Lucida Sans"/>
          <w:sz w:val="20"/>
        </w:rPr>
        <w:t>General Psychiatry or an applicant from Primary Care</w:t>
      </w:r>
      <w:r w:rsidRPr="00120E43">
        <w:rPr>
          <w:rFonts w:ascii="Lucida Sans" w:hAnsi="Lucida Sans"/>
          <w:sz w:val="20"/>
        </w:rPr>
        <w:t xml:space="preserve">, with the specialty of the final (single) post dependent on the successful applicant. </w:t>
      </w:r>
    </w:p>
    <w:p w14:paraId="20E3DE94" w14:textId="77777777" w:rsidR="00120E43" w:rsidRDefault="00120E43" w:rsidP="00872402">
      <w:pPr>
        <w:jc w:val="both"/>
        <w:rPr>
          <w:rFonts w:ascii="Lucida Sans" w:hAnsi="Lucida Sans"/>
          <w:sz w:val="20"/>
        </w:rPr>
      </w:pPr>
    </w:p>
    <w:p w14:paraId="717D33DE" w14:textId="4BC6B393" w:rsidR="00CE4DA9" w:rsidRPr="002F7EE4" w:rsidRDefault="00CE4DA9" w:rsidP="00872402">
      <w:pPr>
        <w:jc w:val="both"/>
        <w:rPr>
          <w:rFonts w:ascii="Lucida Sans" w:hAnsi="Lucida Sans"/>
          <w:sz w:val="20"/>
        </w:rPr>
      </w:pPr>
      <w:r>
        <w:rPr>
          <w:rFonts w:ascii="Lucida Sans" w:hAnsi="Lucida Sans"/>
          <w:sz w:val="20"/>
        </w:rPr>
        <w:t>The applicant will have a higher research degree (or have submitted for such a degree at the time of application) and appropriate research experience.</w:t>
      </w:r>
    </w:p>
    <w:p w14:paraId="6B3BB273" w14:textId="77777777" w:rsidR="00CE4DA9" w:rsidRPr="002F7EE4" w:rsidRDefault="00CE4DA9" w:rsidP="00872402">
      <w:pPr>
        <w:jc w:val="both"/>
        <w:rPr>
          <w:rFonts w:ascii="Lucida Sans" w:hAnsi="Lucida Sans"/>
          <w:sz w:val="20"/>
        </w:rPr>
      </w:pPr>
    </w:p>
    <w:p w14:paraId="6C39C7B5" w14:textId="352F6D1B" w:rsidR="00CE4DA9" w:rsidRPr="001D5B79" w:rsidRDefault="00CE4DA9" w:rsidP="00872402">
      <w:pPr>
        <w:jc w:val="both"/>
        <w:rPr>
          <w:rFonts w:ascii="Lucida Sans" w:hAnsi="Lucida Sans"/>
          <w:sz w:val="20"/>
          <w:szCs w:val="20"/>
        </w:rPr>
      </w:pPr>
      <w:r w:rsidRPr="002F7EE4">
        <w:rPr>
          <w:rFonts w:ascii="Lucida Sans" w:hAnsi="Lucida Sans"/>
          <w:sz w:val="20"/>
        </w:rPr>
        <w:t xml:space="preserve">The post is subject to terms and conditions of service determined by the University of Southampton and in its honorary clinical capacity by the </w:t>
      </w:r>
      <w:r w:rsidR="001D5B79">
        <w:rPr>
          <w:rFonts w:ascii="Lucida Sans" w:hAnsi="Lucida Sans"/>
          <w:sz w:val="20"/>
          <w:szCs w:val="20"/>
        </w:rPr>
        <w:t xml:space="preserve">Hampshire and Isle of Wight </w:t>
      </w:r>
      <w:r w:rsidR="0076022F">
        <w:rPr>
          <w:rFonts w:ascii="Lucida Sans" w:hAnsi="Lucida Sans"/>
          <w:sz w:val="20"/>
          <w:szCs w:val="20"/>
        </w:rPr>
        <w:t xml:space="preserve">Healthcare </w:t>
      </w:r>
      <w:r w:rsidR="001D5B79">
        <w:rPr>
          <w:rFonts w:ascii="Lucida Sans" w:hAnsi="Lucida Sans"/>
          <w:sz w:val="20"/>
          <w:szCs w:val="20"/>
        </w:rPr>
        <w:t>NHS Foundation Trust</w:t>
      </w:r>
      <w:r>
        <w:rPr>
          <w:rFonts w:ascii="Lucida Sans" w:hAnsi="Lucida Sans"/>
          <w:sz w:val="20"/>
        </w:rPr>
        <w:t>.</w:t>
      </w:r>
    </w:p>
    <w:p w14:paraId="7FAF542D" w14:textId="77777777" w:rsidR="00CE4DA9" w:rsidRDefault="00CE4DA9" w:rsidP="00872402">
      <w:pPr>
        <w:jc w:val="both"/>
        <w:rPr>
          <w:rFonts w:ascii="Lucida Sans" w:hAnsi="Lucida Sans"/>
          <w:sz w:val="20"/>
        </w:rPr>
      </w:pPr>
    </w:p>
    <w:p w14:paraId="043D3212" w14:textId="1E769141" w:rsidR="00CE4DA9" w:rsidRDefault="00CE4DA9" w:rsidP="00872402">
      <w:pPr>
        <w:jc w:val="both"/>
        <w:rPr>
          <w:rFonts w:ascii="Lucida Sans" w:hAnsi="Lucida Sans"/>
          <w:bCs/>
          <w:sz w:val="20"/>
          <w:szCs w:val="20"/>
        </w:rPr>
      </w:pPr>
      <w:r w:rsidRPr="00B25E34">
        <w:rPr>
          <w:rFonts w:ascii="Lucida Sans" w:hAnsi="Lucida Sans"/>
          <w:b/>
          <w:sz w:val="20"/>
          <w:szCs w:val="20"/>
        </w:rPr>
        <w:t xml:space="preserve">This pack sets out the details for the post as it would be linked to </w:t>
      </w:r>
      <w:r w:rsidR="006446EB">
        <w:rPr>
          <w:rFonts w:ascii="Lucida Sans" w:hAnsi="Lucida Sans"/>
          <w:b/>
          <w:sz w:val="20"/>
          <w:szCs w:val="20"/>
        </w:rPr>
        <w:t>G</w:t>
      </w:r>
      <w:r w:rsidR="004322C5">
        <w:rPr>
          <w:rFonts w:ascii="Lucida Sans" w:hAnsi="Lucida Sans"/>
          <w:b/>
          <w:sz w:val="20"/>
          <w:szCs w:val="20"/>
        </w:rPr>
        <w:t xml:space="preserve">eneral </w:t>
      </w:r>
      <w:r w:rsidR="006446EB">
        <w:rPr>
          <w:rFonts w:ascii="Lucida Sans" w:hAnsi="Lucida Sans"/>
          <w:b/>
          <w:sz w:val="20"/>
          <w:szCs w:val="20"/>
        </w:rPr>
        <w:t>P</w:t>
      </w:r>
      <w:r w:rsidR="00594C05">
        <w:rPr>
          <w:rFonts w:ascii="Lucida Sans" w:hAnsi="Lucida Sans"/>
          <w:b/>
          <w:sz w:val="20"/>
          <w:szCs w:val="20"/>
        </w:rPr>
        <w:t>sychiatry</w:t>
      </w:r>
      <w:r>
        <w:rPr>
          <w:rFonts w:ascii="Lucida Sans" w:hAnsi="Lucida Sans"/>
          <w:b/>
          <w:sz w:val="20"/>
          <w:szCs w:val="20"/>
        </w:rPr>
        <w:t>.</w:t>
      </w:r>
      <w:r w:rsidRPr="000420C6">
        <w:rPr>
          <w:rFonts w:ascii="Lucida Sans" w:hAnsi="Lucida Sans"/>
          <w:sz w:val="20"/>
        </w:rPr>
        <w:t xml:space="preserve"> </w:t>
      </w:r>
    </w:p>
    <w:p w14:paraId="3AB6896C" w14:textId="77777777" w:rsidR="00CE4DA9" w:rsidRDefault="00CE4DA9" w:rsidP="00872402">
      <w:pPr>
        <w:jc w:val="both"/>
        <w:rPr>
          <w:rFonts w:ascii="Lucida Sans" w:hAnsi="Lucida Sans"/>
          <w:bCs/>
          <w:sz w:val="20"/>
          <w:szCs w:val="20"/>
        </w:rPr>
      </w:pPr>
    </w:p>
    <w:p w14:paraId="07C2C682" w14:textId="77777777" w:rsidR="00CE4DA9" w:rsidRDefault="00CE4DA9" w:rsidP="00872402">
      <w:pPr>
        <w:jc w:val="both"/>
        <w:rPr>
          <w:rFonts w:ascii="Lucida Sans" w:hAnsi="Lucida Sans"/>
          <w:sz w:val="20"/>
        </w:rPr>
      </w:pPr>
      <w:r w:rsidRPr="002F7EE4">
        <w:rPr>
          <w:rFonts w:ascii="Lucida Sans" w:hAnsi="Lucida Sans"/>
          <w:sz w:val="20"/>
        </w:rPr>
        <w:t xml:space="preserve">The post-holder will be pursuing </w:t>
      </w:r>
      <w:r>
        <w:rPr>
          <w:rFonts w:ascii="Lucida Sans" w:hAnsi="Lucida Sans"/>
          <w:sz w:val="20"/>
        </w:rPr>
        <w:t>their</w:t>
      </w:r>
      <w:r w:rsidRPr="002F7EE4">
        <w:rPr>
          <w:rFonts w:ascii="Lucida Sans" w:hAnsi="Lucida Sans"/>
          <w:sz w:val="20"/>
        </w:rPr>
        <w:t xml:space="preserve"> development o</w:t>
      </w:r>
      <w:r>
        <w:rPr>
          <w:rFonts w:ascii="Lucida Sans" w:hAnsi="Lucida Sans"/>
          <w:sz w:val="20"/>
        </w:rPr>
        <w:t xml:space="preserve">f research and teaching within </w:t>
      </w:r>
      <w:r w:rsidRPr="0087273B">
        <w:rPr>
          <w:rFonts w:ascii="Lucida Sans" w:hAnsi="Lucida Sans"/>
          <w:sz w:val="20"/>
        </w:rPr>
        <w:t xml:space="preserve">the </w:t>
      </w:r>
      <w:r w:rsidR="00594C05">
        <w:rPr>
          <w:rFonts w:ascii="Lucida Sans" w:hAnsi="Lucida Sans"/>
          <w:sz w:val="20"/>
        </w:rPr>
        <w:t>Clinical Neuroscience Section of the</w:t>
      </w:r>
      <w:r w:rsidR="004322C5">
        <w:rPr>
          <w:rFonts w:ascii="Lucida Sans" w:hAnsi="Lucida Sans"/>
          <w:sz w:val="20"/>
        </w:rPr>
        <w:t xml:space="preserve"> </w:t>
      </w:r>
      <w:r>
        <w:rPr>
          <w:rFonts w:ascii="Lucida Sans" w:hAnsi="Lucida Sans"/>
          <w:sz w:val="20"/>
        </w:rPr>
        <w:t xml:space="preserve">School </w:t>
      </w:r>
      <w:r w:rsidRPr="0087273B">
        <w:rPr>
          <w:rFonts w:ascii="Lucida Sans" w:hAnsi="Lucida Sans"/>
          <w:sz w:val="20"/>
        </w:rPr>
        <w:t xml:space="preserve">of </w:t>
      </w:r>
      <w:r w:rsidR="00594C05">
        <w:rPr>
          <w:rFonts w:ascii="Lucida Sans" w:hAnsi="Lucida Sans"/>
          <w:sz w:val="20"/>
        </w:rPr>
        <w:t xml:space="preserve">Clinical and Experimental Sciences, within </w:t>
      </w:r>
      <w:r w:rsidRPr="0087273B">
        <w:rPr>
          <w:rFonts w:ascii="Lucida Sans" w:hAnsi="Lucida Sans"/>
          <w:sz w:val="20"/>
        </w:rPr>
        <w:t>the Faculty of Medicine, University of South</w:t>
      </w:r>
      <w:r w:rsidRPr="002F7EE4">
        <w:rPr>
          <w:rFonts w:ascii="Lucida Sans" w:hAnsi="Lucida Sans"/>
          <w:sz w:val="20"/>
        </w:rPr>
        <w:t xml:space="preserve">ampton.  </w:t>
      </w:r>
    </w:p>
    <w:p w14:paraId="56462DA3" w14:textId="77777777" w:rsidR="00CE4DA9" w:rsidRPr="0067209B" w:rsidRDefault="00CE4DA9" w:rsidP="00872402">
      <w:pPr>
        <w:shd w:val="clear" w:color="auto" w:fill="FFFFFF"/>
        <w:spacing w:before="100" w:beforeAutospacing="1" w:after="100" w:afterAutospacing="1"/>
        <w:jc w:val="both"/>
        <w:rPr>
          <w:rFonts w:ascii="Lucida Sans" w:hAnsi="Lucida Sans"/>
          <w:sz w:val="20"/>
          <w:szCs w:val="20"/>
        </w:rPr>
      </w:pPr>
      <w:r w:rsidRPr="0067209B">
        <w:rPr>
          <w:rFonts w:ascii="Lucida Sans" w:hAnsi="Lucida Sans"/>
          <w:sz w:val="20"/>
          <w:szCs w:val="20"/>
        </w:rPr>
        <w:t>In this post-doctoral role, the successful candidate will have substantial experience of the relevant research areas, a proven track record of high-quality original research publications, the ability to work well in a multidisciplinary, multi-professional team and hold a corresponding NTN. </w:t>
      </w:r>
    </w:p>
    <w:p w14:paraId="1E87757F" w14:textId="77777777" w:rsidR="00DB4C9D" w:rsidRPr="002F7EE4" w:rsidRDefault="00DB4C9D" w:rsidP="00454123">
      <w:pPr>
        <w:jc w:val="both"/>
        <w:rPr>
          <w:rFonts w:ascii="Lucida Sans" w:hAnsi="Lucida Sans"/>
          <w:sz w:val="20"/>
        </w:rPr>
      </w:pPr>
    </w:p>
    <w:p w14:paraId="4DB338F1" w14:textId="77777777" w:rsidR="00DB4C9D" w:rsidRDefault="00DB4C9D" w:rsidP="00DB4C9D">
      <w:pPr>
        <w:rPr>
          <w:rFonts w:ascii="Lucida Sans" w:hAnsi="Lucida Sans"/>
          <w:bCs/>
          <w:sz w:val="20"/>
          <w:szCs w:val="20"/>
        </w:rPr>
      </w:pPr>
    </w:p>
    <w:p w14:paraId="6F9C4B0B" w14:textId="77777777" w:rsidR="00DB4C9D" w:rsidRDefault="00DB4C9D" w:rsidP="00DB4C9D">
      <w:pPr>
        <w:rPr>
          <w:rFonts w:ascii="Lucida Sans" w:hAnsi="Lucida Sans"/>
          <w:bCs/>
          <w:sz w:val="20"/>
          <w:szCs w:val="20"/>
        </w:rPr>
      </w:pPr>
    </w:p>
    <w:p w14:paraId="59F7C880" w14:textId="77777777" w:rsidR="00381A9C" w:rsidRDefault="00BE5C8F" w:rsidP="00BE5C8F">
      <w:pPr>
        <w:rPr>
          <w:rFonts w:ascii="Lucida Sans" w:hAnsi="Lucida Sans"/>
          <w:b/>
        </w:rPr>
      </w:pPr>
      <w:r>
        <w:rPr>
          <w:rFonts w:ascii="Lucida Sans" w:hAnsi="Lucida Sans"/>
          <w:b/>
        </w:rPr>
        <w:br w:type="page"/>
      </w:r>
      <w:r w:rsidR="009B4AB9">
        <w:rPr>
          <w:rFonts w:ascii="Lucida Sans" w:hAnsi="Lucida Sans"/>
          <w:b/>
        </w:rPr>
        <w:lastRenderedPageBreak/>
        <w:t>T</w:t>
      </w:r>
      <w:r w:rsidR="00381A9C">
        <w:rPr>
          <w:rFonts w:ascii="Lucida Sans" w:hAnsi="Lucida Sans"/>
          <w:b/>
        </w:rPr>
        <w:t>he University of Southampton</w:t>
      </w:r>
    </w:p>
    <w:p w14:paraId="11D3B8BC" w14:textId="77777777" w:rsidR="00381A9C" w:rsidRDefault="00381A9C" w:rsidP="00A47EC6">
      <w:pPr>
        <w:outlineLvl w:val="0"/>
        <w:rPr>
          <w:rFonts w:ascii="Lucida Sans" w:hAnsi="Lucida Sans"/>
          <w:b/>
        </w:rPr>
      </w:pPr>
    </w:p>
    <w:p w14:paraId="0262BCCC" w14:textId="77777777" w:rsidR="001E4F03" w:rsidRPr="00A47EC6" w:rsidRDefault="001E4F03" w:rsidP="00454123">
      <w:pPr>
        <w:jc w:val="both"/>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20F18FF0" w14:textId="77777777" w:rsidR="001E4F03" w:rsidRPr="00A47EC6" w:rsidRDefault="001E4F03" w:rsidP="00454123">
      <w:pPr>
        <w:jc w:val="both"/>
        <w:rPr>
          <w:rFonts w:ascii="Lucida Sans" w:hAnsi="Lucida Sans"/>
          <w:sz w:val="20"/>
          <w:szCs w:val="20"/>
        </w:rPr>
      </w:pPr>
    </w:p>
    <w:p w14:paraId="6E2BBC02" w14:textId="77777777" w:rsidR="001E4F03" w:rsidRDefault="001E4F03" w:rsidP="00454123">
      <w:pPr>
        <w:jc w:val="both"/>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1ED8970F" w14:textId="77777777" w:rsidR="00BE5C8F" w:rsidRPr="00A47EC6" w:rsidRDefault="00BE5C8F" w:rsidP="001E4F03">
      <w:pPr>
        <w:rPr>
          <w:rFonts w:ascii="Lucida Sans" w:hAnsi="Lucida Sans"/>
          <w:sz w:val="20"/>
          <w:szCs w:val="20"/>
        </w:rPr>
      </w:pPr>
    </w:p>
    <w:p w14:paraId="7627D783" w14:textId="77777777" w:rsidR="001E4F03" w:rsidRDefault="009B4AB9" w:rsidP="00BE5C8F">
      <w:pPr>
        <w:rPr>
          <w:rFonts w:ascii="Lucida Sans" w:hAnsi="Lucida Sans"/>
          <w:b/>
        </w:rPr>
      </w:pPr>
      <w:r>
        <w:rPr>
          <w:rFonts w:ascii="Lucida Sans" w:hAnsi="Lucida Sans"/>
          <w:b/>
        </w:rPr>
        <w:t>T</w:t>
      </w:r>
      <w:r w:rsidR="001E4F03">
        <w:rPr>
          <w:rFonts w:ascii="Lucida Sans" w:hAnsi="Lucida Sans"/>
          <w:b/>
        </w:rPr>
        <w:t>he Faculty of Medicine</w:t>
      </w:r>
    </w:p>
    <w:p w14:paraId="7183BE37" w14:textId="77777777" w:rsidR="00DC5E29" w:rsidRDefault="00DC5E29" w:rsidP="00BE5C8F">
      <w:pPr>
        <w:rPr>
          <w:rFonts w:ascii="Lucida Sans" w:hAnsi="Lucida Sans"/>
          <w:b/>
        </w:rPr>
      </w:pPr>
    </w:p>
    <w:p w14:paraId="6625271C" w14:textId="77777777" w:rsidR="00DC5E29" w:rsidRDefault="00DC5E29" w:rsidP="00CF43FD">
      <w:pPr>
        <w:jc w:val="center"/>
        <w:rPr>
          <w:rFonts w:ascii="Lucida Sans" w:hAnsi="Lucida Sans"/>
          <w:b/>
        </w:rPr>
      </w:pPr>
      <w:r>
        <w:rPr>
          <w:noProof/>
          <w:lang w:val="en-US" w:eastAsia="en-US"/>
        </w:rPr>
        <w:drawing>
          <wp:inline distT="0" distB="0" distL="0" distR="0" wp14:anchorId="54FD93A0" wp14:editId="1F15568A">
            <wp:extent cx="3094590" cy="4001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101623" cy="4011079"/>
                    </a:xfrm>
                    <a:prstGeom prst="rect">
                      <a:avLst/>
                    </a:prstGeom>
                  </pic:spPr>
                </pic:pic>
              </a:graphicData>
            </a:graphic>
          </wp:inline>
        </w:drawing>
      </w:r>
    </w:p>
    <w:p w14:paraId="3A5A4300" w14:textId="77777777" w:rsidR="001E4F03" w:rsidRDefault="001E4F03" w:rsidP="00A47EC6">
      <w:pPr>
        <w:outlineLvl w:val="0"/>
        <w:rPr>
          <w:rFonts w:ascii="Lucida Sans" w:hAnsi="Lucida Sans"/>
          <w:b/>
        </w:rPr>
      </w:pPr>
    </w:p>
    <w:p w14:paraId="33C92B12" w14:textId="77777777" w:rsidR="00381A9C" w:rsidRDefault="00381A9C" w:rsidP="001E4F03">
      <w:pPr>
        <w:jc w:val="center"/>
        <w:outlineLvl w:val="0"/>
        <w:rPr>
          <w:rFonts w:ascii="Lucida Sans" w:hAnsi="Lucida Sans"/>
          <w:b/>
        </w:rPr>
      </w:pPr>
    </w:p>
    <w:p w14:paraId="478623BC" w14:textId="77777777" w:rsidR="001E4F03" w:rsidRDefault="001E4F03" w:rsidP="00A47EC6">
      <w:pPr>
        <w:outlineLvl w:val="0"/>
        <w:rPr>
          <w:rFonts w:ascii="Arial" w:hAnsi="Arial" w:cs="Arial"/>
        </w:rPr>
      </w:pPr>
    </w:p>
    <w:p w14:paraId="0015C71B" w14:textId="77777777" w:rsidR="001E4F03" w:rsidRPr="00A47EC6" w:rsidRDefault="001E4F03" w:rsidP="00454123">
      <w:pPr>
        <w:jc w:val="both"/>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5E84082F" w14:textId="77777777" w:rsidR="001E4F03" w:rsidRPr="00A47EC6" w:rsidRDefault="001E4F03" w:rsidP="00454123">
      <w:pPr>
        <w:jc w:val="both"/>
        <w:rPr>
          <w:rFonts w:ascii="Lucida Sans" w:hAnsi="Lucida Sans"/>
          <w:bCs/>
          <w:sz w:val="20"/>
          <w:szCs w:val="20"/>
        </w:rPr>
      </w:pPr>
    </w:p>
    <w:p w14:paraId="0A3AE7D1" w14:textId="77777777" w:rsidR="001E4F03" w:rsidRDefault="001E4F03" w:rsidP="00454123">
      <w:pPr>
        <w:jc w:val="both"/>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engineering and computing. The new senior academic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14:paraId="10DBFDE4" w14:textId="77777777" w:rsidR="001E4F03" w:rsidRDefault="001E4F03" w:rsidP="00454123">
      <w:pPr>
        <w:jc w:val="both"/>
        <w:outlineLvl w:val="0"/>
        <w:rPr>
          <w:rFonts w:ascii="Arial" w:hAnsi="Arial" w:cs="Arial"/>
        </w:rPr>
      </w:pPr>
    </w:p>
    <w:p w14:paraId="62A7D9CF" w14:textId="77777777" w:rsidR="00381A9C" w:rsidRPr="009B4AB9" w:rsidRDefault="001E4F03" w:rsidP="00454123">
      <w:pPr>
        <w:jc w:val="both"/>
        <w:outlineLvl w:val="0"/>
        <w:rPr>
          <w:rFonts w:ascii="Lucida Sans" w:hAnsi="Lucida Sans"/>
          <w:bCs/>
          <w:sz w:val="20"/>
          <w:szCs w:val="20"/>
        </w:rPr>
      </w:pPr>
      <w:r w:rsidRPr="009B4AB9">
        <w:rPr>
          <w:rFonts w:ascii="Lucida Sans" w:hAnsi="Lucida Sans"/>
          <w:bCs/>
          <w:sz w:val="20"/>
          <w:szCs w:val="20"/>
        </w:rPr>
        <w:lastRenderedPageBreak/>
        <w:t>The Faculty celebrated its 40th anniversary in 2016. In 1971 FoM consisted of 40 students. FoM is now reputed for its excellence in research, innovative clinical teaching and is a vibrant pillar o</w:t>
      </w:r>
      <w:r w:rsidR="00B7744F">
        <w:rPr>
          <w:rFonts w:ascii="Lucida Sans" w:hAnsi="Lucida Sans"/>
          <w:bCs/>
          <w:sz w:val="20"/>
          <w:szCs w:val="20"/>
        </w:rPr>
        <w:t>f the South of England communit</w:t>
      </w:r>
      <w:r w:rsidR="00C56C5D">
        <w:rPr>
          <w:rFonts w:ascii="Lucida Sans" w:hAnsi="Lucida Sans"/>
          <w:bCs/>
          <w:sz w:val="20"/>
          <w:szCs w:val="20"/>
        </w:rPr>
        <w:t>y.</w:t>
      </w:r>
    </w:p>
    <w:p w14:paraId="5C5BCD10" w14:textId="77777777" w:rsidR="004322C5" w:rsidRDefault="004322C5" w:rsidP="00B7744F">
      <w:pPr>
        <w:rPr>
          <w:rFonts w:ascii="Lucida Sans" w:hAnsi="Lucida Sans"/>
          <w:b/>
        </w:rPr>
      </w:pPr>
    </w:p>
    <w:p w14:paraId="48D6CA1C" w14:textId="77777777" w:rsidR="001E4F03" w:rsidRPr="00B7744F" w:rsidRDefault="001E4F03" w:rsidP="00B7744F">
      <w:pPr>
        <w:rPr>
          <w:rFonts w:ascii="Lucida Sans" w:hAnsi="Lucida Sans"/>
          <w:b/>
        </w:rPr>
      </w:pPr>
      <w:r w:rsidRPr="009B4AB9">
        <w:rPr>
          <w:rFonts w:ascii="Lucida Sans" w:hAnsi="Lucida Sans"/>
          <w:b/>
          <w:bCs/>
          <w:sz w:val="20"/>
          <w:szCs w:val="20"/>
        </w:rPr>
        <w:t>The Student Experience</w:t>
      </w:r>
    </w:p>
    <w:p w14:paraId="73147234" w14:textId="77777777" w:rsidR="00161DB4" w:rsidRPr="00A47EC6" w:rsidRDefault="00161DB4" w:rsidP="00A47EC6">
      <w:pPr>
        <w:rPr>
          <w:rFonts w:ascii="Lucida Sans" w:hAnsi="Lucida Sans"/>
          <w:bCs/>
          <w:sz w:val="20"/>
          <w:szCs w:val="20"/>
        </w:rPr>
      </w:pPr>
    </w:p>
    <w:p w14:paraId="726E3384" w14:textId="77777777" w:rsidR="0028132B" w:rsidRDefault="0028132B" w:rsidP="00454123">
      <w:pPr>
        <w:jc w:val="both"/>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BMedSc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14:paraId="08BB4E43" w14:textId="77777777" w:rsidR="0028132B" w:rsidRDefault="0028132B" w:rsidP="00454123">
      <w:pPr>
        <w:jc w:val="both"/>
        <w:rPr>
          <w:rFonts w:ascii="Lucida Sans" w:hAnsi="Lucida Sans"/>
          <w:sz w:val="20"/>
          <w:szCs w:val="20"/>
        </w:rPr>
      </w:pPr>
    </w:p>
    <w:p w14:paraId="14B604D5" w14:textId="77777777" w:rsidR="0028132B" w:rsidRDefault="0028132B" w:rsidP="00454123">
      <w:pPr>
        <w:jc w:val="both"/>
        <w:rPr>
          <w:rFonts w:ascii="Lucida Sans" w:hAnsi="Lucida Sans"/>
          <w:sz w:val="20"/>
          <w:szCs w:val="20"/>
        </w:rPr>
      </w:pPr>
      <w:r>
        <w:rPr>
          <w:rFonts w:ascii="Lucida Sans" w:hAnsi="Lucida Sans"/>
          <w:sz w:val="20"/>
          <w:szCs w:val="20"/>
        </w:rPr>
        <w:t xml:space="preserve">The BM5 programme has </w:t>
      </w:r>
      <w:proofErr w:type="gramStart"/>
      <w:r>
        <w:rPr>
          <w:rFonts w:ascii="Lucida Sans" w:hAnsi="Lucida Sans"/>
          <w:sz w:val="20"/>
          <w:szCs w:val="20"/>
        </w:rPr>
        <w:t>a number of</w:t>
      </w:r>
      <w:proofErr w:type="gramEnd"/>
      <w:r>
        <w:rPr>
          <w:rFonts w:ascii="Lucida Sans" w:hAnsi="Lucida Sans"/>
          <w:sz w:val="20"/>
          <w:szCs w:val="20"/>
        </w:rPr>
        <w:t xml:space="preserve"> distinctive features.   These include the integrated nature of teaching where the scientific disciplines are taught together in a clinical context using a systems-based approach and the BMedSc programme, a four-month supervised research project undertaken in Year 3. There is also the opportunity, for selected students, to undertake an integrated, intercalated Masters in Medical Science (MMedSc).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25E42477" w14:textId="77777777" w:rsidR="0028132B" w:rsidRDefault="0028132B" w:rsidP="00454123">
      <w:pPr>
        <w:jc w:val="both"/>
        <w:rPr>
          <w:rFonts w:ascii="Lucida Sans" w:hAnsi="Lucida Sans"/>
          <w:sz w:val="20"/>
          <w:szCs w:val="20"/>
        </w:rPr>
      </w:pPr>
    </w:p>
    <w:p w14:paraId="3C57AED7" w14:textId="77777777" w:rsidR="0028132B" w:rsidRPr="00A47EC6" w:rsidRDefault="0028132B" w:rsidP="00454123">
      <w:pPr>
        <w:jc w:val="both"/>
        <w:rPr>
          <w:rFonts w:ascii="Lucida Sans" w:hAnsi="Lucida Sans"/>
          <w:sz w:val="20"/>
          <w:szCs w:val="20"/>
        </w:rPr>
      </w:pPr>
      <w:r>
        <w:rPr>
          <w:rFonts w:ascii="Lucida Sans" w:hAnsi="Lucida Sans"/>
          <w:sz w:val="20"/>
          <w:szCs w:val="20"/>
        </w:rPr>
        <w:t xml:space="preserve">In addition to the undergraduate BM programmes the School provides four </w:t>
      </w:r>
      <w:proofErr w:type="spellStart"/>
      <w:r>
        <w:rPr>
          <w:rFonts w:ascii="Lucida Sans" w:hAnsi="Lucida Sans"/>
          <w:sz w:val="20"/>
          <w:szCs w:val="20"/>
        </w:rPr>
        <w:t>Masters</w:t>
      </w:r>
      <w:proofErr w:type="spellEnd"/>
      <w:r>
        <w:rPr>
          <w:rFonts w:ascii="Lucida Sans" w:hAnsi="Lucida Sans"/>
          <w:sz w:val="20"/>
          <w:szCs w:val="20"/>
        </w:rPr>
        <w:t xml:space="preserve"> Degree programmes in Public Health, Allergy, Genomics and Diabetes plus an </w:t>
      </w:r>
      <w:proofErr w:type="spellStart"/>
      <w:r>
        <w:rPr>
          <w:rFonts w:ascii="Lucida Sans" w:hAnsi="Lucida Sans"/>
          <w:sz w:val="20"/>
          <w:szCs w:val="20"/>
        </w:rPr>
        <w:t>MRres</w:t>
      </w:r>
      <w:proofErr w:type="spellEnd"/>
      <w:r>
        <w:rPr>
          <w:rFonts w:ascii="Lucida Sans" w:hAnsi="Lucida Sans"/>
          <w:sz w:val="20"/>
          <w:szCs w:val="20"/>
        </w:rPr>
        <w:t>.</w:t>
      </w:r>
    </w:p>
    <w:p w14:paraId="0ADB3E22" w14:textId="77777777" w:rsidR="00FC71E9" w:rsidRPr="00A47EC6" w:rsidRDefault="00FC71E9" w:rsidP="00A47EC6">
      <w:pPr>
        <w:rPr>
          <w:rFonts w:ascii="Lucida Sans" w:hAnsi="Lucida Sans"/>
          <w:sz w:val="20"/>
          <w:szCs w:val="20"/>
        </w:rPr>
      </w:pPr>
    </w:p>
    <w:p w14:paraId="17EB5188" w14:textId="77777777" w:rsidR="00FC71E9" w:rsidRDefault="00FC71E9" w:rsidP="00A47EC6">
      <w:pPr>
        <w:outlineLvl w:val="0"/>
        <w:rPr>
          <w:rFonts w:ascii="Lucida Sans" w:hAnsi="Lucida Sans"/>
          <w:b/>
          <w:bCs/>
          <w:sz w:val="20"/>
          <w:szCs w:val="20"/>
        </w:rPr>
      </w:pPr>
    </w:p>
    <w:p w14:paraId="39A38435" w14:textId="77777777"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5113A8C3" w14:textId="77777777" w:rsidR="001E4F03" w:rsidRPr="00A47EC6" w:rsidRDefault="001E4F03" w:rsidP="00A47EC6">
      <w:pPr>
        <w:outlineLvl w:val="0"/>
        <w:rPr>
          <w:rFonts w:ascii="Lucida Sans" w:hAnsi="Lucida Sans"/>
          <w:b/>
          <w:bCs/>
          <w:sz w:val="20"/>
          <w:szCs w:val="20"/>
        </w:rPr>
      </w:pPr>
    </w:p>
    <w:p w14:paraId="7A3E33ED" w14:textId="77777777" w:rsidR="00161DB4" w:rsidRPr="00A47EC6" w:rsidRDefault="00161DB4" w:rsidP="00454123">
      <w:pPr>
        <w:jc w:val="both"/>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Faculty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3F5B0B4D" w14:textId="77777777" w:rsidR="00161DB4" w:rsidRPr="00A47EC6" w:rsidRDefault="00161DB4" w:rsidP="00454123">
      <w:pPr>
        <w:jc w:val="both"/>
        <w:rPr>
          <w:rFonts w:ascii="Lucida Sans" w:hAnsi="Lucida Sans"/>
          <w:sz w:val="20"/>
          <w:szCs w:val="20"/>
        </w:rPr>
      </w:pPr>
    </w:p>
    <w:p w14:paraId="22CD5AB9" w14:textId="77777777" w:rsidR="00161DB4" w:rsidRPr="00A47EC6" w:rsidRDefault="00161DB4" w:rsidP="00454123">
      <w:pPr>
        <w:jc w:val="both"/>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3B1E2534" w14:textId="77777777" w:rsidR="006E57E1" w:rsidRDefault="006E57E1" w:rsidP="00A47EC6">
      <w:pPr>
        <w:rPr>
          <w:rFonts w:ascii="Lucida Sans" w:hAnsi="Lucida Sans" w:cs="Arial"/>
          <w:sz w:val="20"/>
          <w:szCs w:val="20"/>
        </w:rPr>
      </w:pPr>
    </w:p>
    <w:p w14:paraId="0E860600" w14:textId="77777777"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Diversity and Inclusivity </w:t>
      </w:r>
    </w:p>
    <w:p w14:paraId="46A0D3C4" w14:textId="77777777" w:rsidR="006E57E1" w:rsidRDefault="006E57E1" w:rsidP="00A47EC6">
      <w:pPr>
        <w:rPr>
          <w:rFonts w:ascii="Lucida Sans" w:hAnsi="Lucida Sans" w:cs="Arial"/>
          <w:sz w:val="20"/>
          <w:szCs w:val="20"/>
        </w:rPr>
      </w:pPr>
    </w:p>
    <w:p w14:paraId="22E8CEA9" w14:textId="77777777" w:rsidR="006E57E1" w:rsidRDefault="006E57E1" w:rsidP="00454123">
      <w:pPr>
        <w:jc w:val="both"/>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w:t>
      </w:r>
      <w:proofErr w:type="gramStart"/>
      <w:r>
        <w:rPr>
          <w:rFonts w:ascii="Lucida Sans" w:hAnsi="Lucida Sans" w:cs="Arial"/>
          <w:sz w:val="20"/>
          <w:szCs w:val="20"/>
        </w:rPr>
        <w:t>a number of</w:t>
      </w:r>
      <w:proofErr w:type="gramEnd"/>
      <w:r>
        <w:rPr>
          <w:rFonts w:ascii="Lucida Sans" w:hAnsi="Lucida Sans" w:cs="Arial"/>
          <w:sz w:val="20"/>
          <w:szCs w:val="20"/>
        </w:rPr>
        <w:t xml:space="preserve">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 xml:space="preserve">and Athena Swan, (for which we are currently silver award holders).  We also have </w:t>
      </w:r>
      <w:proofErr w:type="gramStart"/>
      <w:r>
        <w:rPr>
          <w:rFonts w:ascii="Lucida Sans" w:hAnsi="Lucida Sans" w:cs="Arial"/>
          <w:sz w:val="20"/>
          <w:szCs w:val="20"/>
        </w:rPr>
        <w:t>a number of</w:t>
      </w:r>
      <w:proofErr w:type="gramEnd"/>
      <w:r>
        <w:rPr>
          <w:rFonts w:ascii="Lucida Sans" w:hAnsi="Lucida Sans" w:cs="Arial"/>
          <w:sz w:val="20"/>
          <w:szCs w:val="20"/>
        </w:rPr>
        <w:t xml:space="preserve"> staff equality committees who champion the advancement of equalities for diverse groups.</w:t>
      </w:r>
    </w:p>
    <w:p w14:paraId="584CF5AC" w14:textId="77777777" w:rsidR="006E57E1" w:rsidRDefault="006E57E1" w:rsidP="00A47EC6">
      <w:pPr>
        <w:rPr>
          <w:rFonts w:ascii="Lucida Sans" w:hAnsi="Lucida Sans" w:cs="Arial"/>
          <w:sz w:val="20"/>
          <w:szCs w:val="20"/>
        </w:rPr>
      </w:pPr>
    </w:p>
    <w:p w14:paraId="1B799DE1" w14:textId="77777777" w:rsidR="006E57E1" w:rsidRDefault="00803D0E" w:rsidP="00A47EC6">
      <w:pPr>
        <w:rPr>
          <w:rFonts w:ascii="Lucida Sans" w:hAnsi="Lucida Sans" w:cs="Arial"/>
          <w:sz w:val="20"/>
          <w:szCs w:val="20"/>
        </w:rPr>
      </w:pPr>
      <w:r w:rsidRPr="00D63F1C">
        <w:rPr>
          <w:rFonts w:ascii="Arial" w:hAnsi="Arial" w:cs="Arial"/>
          <w:noProof/>
          <w:lang w:val="en-US" w:eastAsia="en-US"/>
        </w:rPr>
        <w:drawing>
          <wp:inline distT="0" distB="0" distL="0" distR="0" wp14:anchorId="10A5B7D0" wp14:editId="40896B92">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inline>
        </w:drawing>
      </w:r>
    </w:p>
    <w:p w14:paraId="23AA84C6" w14:textId="77777777" w:rsidR="006E57E1" w:rsidRDefault="006E57E1" w:rsidP="00A47EC6">
      <w:pPr>
        <w:rPr>
          <w:rFonts w:ascii="Lucida Sans" w:hAnsi="Lucida Sans" w:cs="Arial"/>
          <w:sz w:val="20"/>
          <w:szCs w:val="20"/>
        </w:rPr>
      </w:pPr>
    </w:p>
    <w:p w14:paraId="5FB47712"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2948D0E5" w14:textId="77777777"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lastRenderedPageBreak/>
        <w:t>Southampton Behaviours</w:t>
      </w:r>
    </w:p>
    <w:p w14:paraId="6982B57C" w14:textId="77777777" w:rsidR="00193707" w:rsidRDefault="00193707" w:rsidP="00A47EC6">
      <w:pPr>
        <w:rPr>
          <w:rFonts w:ascii="Lucida Sans" w:hAnsi="Lucida Sans" w:cs="Arial"/>
          <w:sz w:val="20"/>
          <w:szCs w:val="20"/>
        </w:rPr>
      </w:pPr>
    </w:p>
    <w:p w14:paraId="56793D26" w14:textId="77777777" w:rsidR="00D825A6" w:rsidRDefault="009B4AB9" w:rsidP="00131A89">
      <w:pPr>
        <w:jc w:val="center"/>
        <w:outlineLvl w:val="0"/>
        <w:rPr>
          <w:rFonts w:ascii="Lucida Sans" w:hAnsi="Lucida Sans"/>
          <w:b/>
          <w:bCs/>
          <w:sz w:val="20"/>
          <w:szCs w:val="20"/>
        </w:rPr>
      </w:pPr>
      <w:r>
        <w:rPr>
          <w:noProof/>
          <w:lang w:val="en-US" w:eastAsia="en-US"/>
        </w:rPr>
        <w:drawing>
          <wp:inline distT="0" distB="0" distL="0" distR="0" wp14:anchorId="72F0A50A" wp14:editId="14F86B25">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042BB240" w14:textId="77777777" w:rsidR="009B4AB9" w:rsidRDefault="009B4AB9" w:rsidP="00A47EC6">
      <w:pPr>
        <w:outlineLvl w:val="0"/>
        <w:rPr>
          <w:rFonts w:ascii="Lucida Sans" w:hAnsi="Lucida Sans"/>
          <w:b/>
          <w:bCs/>
          <w:sz w:val="20"/>
          <w:szCs w:val="20"/>
        </w:rPr>
      </w:pPr>
    </w:p>
    <w:p w14:paraId="1B61F3C1" w14:textId="77777777" w:rsidR="00161DB4" w:rsidRDefault="00AC6282" w:rsidP="00A47EC6">
      <w:pPr>
        <w:outlineLvl w:val="0"/>
        <w:rPr>
          <w:rFonts w:ascii="Lucida Sans" w:hAnsi="Lucida Sans"/>
          <w:b/>
          <w:bCs/>
          <w:sz w:val="20"/>
          <w:szCs w:val="20"/>
        </w:rPr>
      </w:pPr>
      <w:r>
        <w:rPr>
          <w:rFonts w:ascii="Lucida Sans" w:hAnsi="Lucida Sans"/>
          <w:b/>
          <w:bCs/>
          <w:sz w:val="20"/>
          <w:szCs w:val="20"/>
        </w:rPr>
        <w:t>School Information</w:t>
      </w:r>
      <w:r w:rsidR="00FC71E9">
        <w:rPr>
          <w:rFonts w:ascii="Lucida Sans" w:hAnsi="Lucida Sans"/>
          <w:b/>
          <w:bCs/>
          <w:sz w:val="20"/>
          <w:szCs w:val="20"/>
        </w:rPr>
        <w:t xml:space="preserve"> </w:t>
      </w:r>
    </w:p>
    <w:p w14:paraId="17D0F6ED" w14:textId="77777777" w:rsidR="00AC6282" w:rsidRDefault="00AC6282" w:rsidP="00A47EC6">
      <w:pPr>
        <w:outlineLvl w:val="0"/>
        <w:rPr>
          <w:rFonts w:ascii="Lucida Sans" w:hAnsi="Lucida Sans"/>
          <w:b/>
          <w:bCs/>
          <w:sz w:val="20"/>
          <w:szCs w:val="20"/>
        </w:rPr>
      </w:pPr>
    </w:p>
    <w:p w14:paraId="469DA456" w14:textId="77777777" w:rsidR="00594C05" w:rsidRDefault="00594C05" w:rsidP="00594C05">
      <w:pPr>
        <w:spacing w:line="264" w:lineRule="auto"/>
        <w:jc w:val="both"/>
        <w:rPr>
          <w:rFonts w:ascii="Lucida Sans" w:hAnsi="Lucida Sans"/>
          <w:b/>
          <w:sz w:val="20"/>
          <w:szCs w:val="20"/>
        </w:rPr>
      </w:pPr>
      <w:r>
        <w:rPr>
          <w:rFonts w:ascii="Lucida Sans" w:hAnsi="Lucida Sans"/>
          <w:b/>
          <w:sz w:val="20"/>
          <w:szCs w:val="20"/>
        </w:rPr>
        <w:t>Clinical and Experimental Sciences (CES)</w:t>
      </w:r>
    </w:p>
    <w:p w14:paraId="28B64099" w14:textId="77777777" w:rsidR="00594C05" w:rsidRPr="00930E75" w:rsidRDefault="00594C05" w:rsidP="00594C05">
      <w:pPr>
        <w:spacing w:line="264" w:lineRule="auto"/>
        <w:jc w:val="both"/>
        <w:rPr>
          <w:rFonts w:ascii="Lucida Sans" w:hAnsi="Lucida Sans"/>
          <w:b/>
          <w:sz w:val="20"/>
          <w:szCs w:val="20"/>
        </w:rPr>
      </w:pPr>
    </w:p>
    <w:p w14:paraId="72D900C0" w14:textId="77777777" w:rsidR="00594C05" w:rsidRDefault="00594C05" w:rsidP="00594C05">
      <w:pPr>
        <w:spacing w:line="264" w:lineRule="auto"/>
        <w:jc w:val="both"/>
        <w:rPr>
          <w:rFonts w:ascii="Lucida Sans" w:hAnsi="Lucida Sans"/>
          <w:sz w:val="20"/>
          <w:szCs w:val="20"/>
        </w:rPr>
      </w:pPr>
      <w:r w:rsidRPr="00696A6A">
        <w:rPr>
          <w:rFonts w:ascii="Lucida Sans" w:hAnsi="Lucida Sans"/>
          <w:sz w:val="20"/>
          <w:szCs w:val="20"/>
        </w:rPr>
        <w:t xml:space="preserve">Our research spans numerous clinical areas, including major human infectious diseases and diseases that affect the central nervous system, eyes, </w:t>
      </w:r>
      <w:r>
        <w:rPr>
          <w:rFonts w:ascii="Lucida Sans" w:hAnsi="Lucida Sans"/>
          <w:sz w:val="20"/>
          <w:szCs w:val="20"/>
        </w:rPr>
        <w:t>gastrointestinal</w:t>
      </w:r>
      <w:r w:rsidRPr="00696A6A">
        <w:rPr>
          <w:rFonts w:ascii="Lucida Sans" w:hAnsi="Lucida Sans"/>
          <w:sz w:val="20"/>
          <w:szCs w:val="20"/>
        </w:rPr>
        <w:t xml:space="preserve"> tract, joints, liver, lungs, skin and urogenital tract.  We focus on important common chronic inflammatory conditions such as age</w:t>
      </w:r>
      <w:r>
        <w:rPr>
          <w:rFonts w:ascii="Lucida Sans" w:hAnsi="Lucida Sans"/>
          <w:sz w:val="20"/>
          <w:szCs w:val="20"/>
        </w:rPr>
        <w:t>-</w:t>
      </w:r>
      <w:r w:rsidRPr="00696A6A">
        <w:rPr>
          <w:rFonts w:ascii="Lucida Sans" w:hAnsi="Lucida Sans"/>
          <w:sz w:val="20"/>
          <w:szCs w:val="20"/>
        </w:rPr>
        <w:t xml:space="preserve">related macular degeneration, allergy, asthma, chronic obstructive pulmonary disease, Crohn's disease,  psoriasis, </w:t>
      </w:r>
      <w:r>
        <w:rPr>
          <w:rFonts w:ascii="Lucida Sans" w:hAnsi="Lucida Sans"/>
          <w:sz w:val="20"/>
          <w:szCs w:val="20"/>
        </w:rPr>
        <w:t xml:space="preserve">and </w:t>
      </w:r>
      <w:r w:rsidRPr="00696A6A">
        <w:rPr>
          <w:rFonts w:ascii="Lucida Sans" w:hAnsi="Lucida Sans"/>
          <w:sz w:val="20"/>
          <w:szCs w:val="20"/>
        </w:rPr>
        <w:t xml:space="preserve">rheumatoid arthritis, </w:t>
      </w:r>
      <w:r>
        <w:rPr>
          <w:rFonts w:ascii="Lucida Sans" w:hAnsi="Lucida Sans"/>
          <w:sz w:val="20"/>
          <w:szCs w:val="20"/>
        </w:rPr>
        <w:t xml:space="preserve">and on </w:t>
      </w:r>
      <w:r w:rsidRPr="00696A6A">
        <w:rPr>
          <w:rFonts w:ascii="Lucida Sans" w:hAnsi="Lucida Sans"/>
          <w:sz w:val="20"/>
          <w:szCs w:val="20"/>
        </w:rPr>
        <w:t xml:space="preserve">psychiatric illness including affective disorders, alcohol </w:t>
      </w:r>
      <w:r>
        <w:rPr>
          <w:rFonts w:ascii="Lucida Sans" w:hAnsi="Lucida Sans"/>
          <w:sz w:val="20"/>
          <w:szCs w:val="20"/>
        </w:rPr>
        <w:t>use disorders</w:t>
      </w:r>
      <w:r w:rsidRPr="00696A6A">
        <w:rPr>
          <w:rFonts w:ascii="Lucida Sans" w:hAnsi="Lucida Sans"/>
          <w:sz w:val="20"/>
          <w:szCs w:val="20"/>
        </w:rPr>
        <w:t xml:space="preserve">, </w:t>
      </w:r>
      <w:r>
        <w:rPr>
          <w:rFonts w:ascii="Lucida Sans" w:hAnsi="Lucida Sans"/>
          <w:sz w:val="20"/>
          <w:szCs w:val="20"/>
        </w:rPr>
        <w:t>impulsive-compulsive disorders,</w:t>
      </w:r>
      <w:r w:rsidRPr="00696A6A">
        <w:rPr>
          <w:rFonts w:ascii="Lucida Sans" w:hAnsi="Lucida Sans"/>
          <w:sz w:val="20"/>
          <w:szCs w:val="20"/>
        </w:rPr>
        <w:t xml:space="preserve"> and neurodegenerative conditions such as Alzheimer's disease</w:t>
      </w:r>
      <w:r>
        <w:rPr>
          <w:rFonts w:ascii="Lucida Sans" w:hAnsi="Lucida Sans"/>
          <w:sz w:val="20"/>
          <w:szCs w:val="20"/>
        </w:rPr>
        <w:t xml:space="preserve"> and Lewy Body dementia</w:t>
      </w:r>
      <w:r w:rsidRPr="00696A6A">
        <w:rPr>
          <w:rFonts w:ascii="Lucida Sans" w:hAnsi="Lucida Sans"/>
          <w:sz w:val="20"/>
          <w:szCs w:val="20"/>
        </w:rPr>
        <w:t>.</w:t>
      </w:r>
    </w:p>
    <w:p w14:paraId="09FEB76B" w14:textId="77777777" w:rsidR="00594C05" w:rsidRDefault="00594C05" w:rsidP="00594C05">
      <w:pPr>
        <w:spacing w:line="264" w:lineRule="auto"/>
        <w:jc w:val="both"/>
        <w:rPr>
          <w:rFonts w:ascii="Lucida Sans" w:hAnsi="Lucida Sans"/>
          <w:sz w:val="20"/>
          <w:szCs w:val="20"/>
        </w:rPr>
      </w:pPr>
    </w:p>
    <w:p w14:paraId="0BCF4C7B" w14:textId="77777777" w:rsidR="00594C05" w:rsidRDefault="00594C05" w:rsidP="00594C05">
      <w:pPr>
        <w:spacing w:line="264" w:lineRule="auto"/>
        <w:jc w:val="both"/>
        <w:rPr>
          <w:rFonts w:ascii="Lucida Sans" w:hAnsi="Lucida Sans"/>
          <w:sz w:val="20"/>
          <w:szCs w:val="20"/>
        </w:rPr>
      </w:pPr>
      <w:r w:rsidRPr="00696A6A">
        <w:rPr>
          <w:rFonts w:ascii="Lucida Sans" w:hAnsi="Lucida Sans"/>
          <w:sz w:val="20"/>
          <w:szCs w:val="20"/>
        </w:rPr>
        <w:t>Our key strengths include our ability to exploit cross-cutting themes and to study disease mechanisms from the molecular level to the whole patient. We conduct clinical trials, with both commercial and non-commercial partners, where insights from basic science in the laboratory are now underpinning novel treatments, gene therapies and stem cell research.</w:t>
      </w:r>
      <w:r>
        <w:rPr>
          <w:rFonts w:ascii="Lucida Sans" w:hAnsi="Lucida Sans"/>
          <w:sz w:val="20"/>
          <w:szCs w:val="20"/>
        </w:rPr>
        <w:t xml:space="preserve"> </w:t>
      </w:r>
      <w:r w:rsidRPr="00696A6A">
        <w:rPr>
          <w:rFonts w:ascii="Lucida Sans" w:hAnsi="Lucida Sans"/>
          <w:sz w:val="20"/>
          <w:szCs w:val="20"/>
        </w:rPr>
        <w:t>We value cross-disciplinary and industrial collaborations that promote ‘joined-up thinking' to support and accelerate our research progress, through access to novel expertise and technologies.</w:t>
      </w:r>
    </w:p>
    <w:p w14:paraId="2AB5BE89" w14:textId="77777777" w:rsidR="00594C05" w:rsidRDefault="00594C05" w:rsidP="00594C05">
      <w:pPr>
        <w:spacing w:line="264" w:lineRule="auto"/>
        <w:jc w:val="both"/>
        <w:rPr>
          <w:rFonts w:ascii="Lucida Sans" w:hAnsi="Lucida Sans"/>
          <w:sz w:val="20"/>
          <w:szCs w:val="20"/>
        </w:rPr>
      </w:pPr>
    </w:p>
    <w:p w14:paraId="195B5BEC" w14:textId="77777777" w:rsidR="00594C05" w:rsidRDefault="00594C05" w:rsidP="00594C05">
      <w:pPr>
        <w:spacing w:line="264" w:lineRule="auto"/>
        <w:jc w:val="both"/>
        <w:rPr>
          <w:rFonts w:ascii="Lucida Sans" w:hAnsi="Lucida Sans"/>
          <w:sz w:val="20"/>
          <w:szCs w:val="20"/>
        </w:rPr>
      </w:pPr>
      <w:r w:rsidRPr="0073541D">
        <w:rPr>
          <w:rFonts w:ascii="Lucida Sans" w:hAnsi="Lucida Sans"/>
          <w:sz w:val="20"/>
          <w:szCs w:val="20"/>
        </w:rPr>
        <w:t xml:space="preserve">There is comprehensive provision for clinical and </w:t>
      </w:r>
      <w:r>
        <w:rPr>
          <w:rFonts w:ascii="Lucida Sans" w:hAnsi="Lucida Sans"/>
          <w:sz w:val="20"/>
          <w:szCs w:val="20"/>
        </w:rPr>
        <w:t>t</w:t>
      </w:r>
      <w:r w:rsidRPr="0073541D">
        <w:rPr>
          <w:rFonts w:ascii="Lucida Sans" w:hAnsi="Lucida Sans"/>
          <w:sz w:val="20"/>
          <w:szCs w:val="20"/>
        </w:rPr>
        <w:t>ranslational research in Southampton: This includes a</w:t>
      </w:r>
      <w:r>
        <w:rPr>
          <w:rFonts w:ascii="Lucida Sans" w:hAnsi="Lucida Sans"/>
          <w:sz w:val="20"/>
          <w:szCs w:val="20"/>
        </w:rPr>
        <w:t>n</w:t>
      </w:r>
      <w:r w:rsidRPr="0073541D">
        <w:rPr>
          <w:rFonts w:ascii="Lucida Sans" w:hAnsi="Lucida Sans"/>
          <w:sz w:val="20"/>
          <w:szCs w:val="20"/>
        </w:rPr>
        <w:t xml:space="preserve"> NIHR accredited Clinical Trials Unit, the </w:t>
      </w:r>
      <w:r>
        <w:rPr>
          <w:rFonts w:ascii="Lucida Sans" w:hAnsi="Lucida Sans"/>
          <w:sz w:val="20"/>
          <w:szCs w:val="20"/>
        </w:rPr>
        <w:t xml:space="preserve">Wessex Clinical </w:t>
      </w:r>
      <w:r w:rsidRPr="0073541D">
        <w:rPr>
          <w:rFonts w:ascii="Lucida Sans" w:hAnsi="Lucida Sans"/>
          <w:sz w:val="20"/>
          <w:szCs w:val="20"/>
        </w:rPr>
        <w:t xml:space="preserve">Research Network for late phase trials, the Cancer Research UK Clinical Research Unit for early phase trials, the Southampton Experimental Medicine Cancer Centre to support translational research, and the </w:t>
      </w:r>
      <w:r>
        <w:rPr>
          <w:rFonts w:ascii="Lucida Sans" w:hAnsi="Lucida Sans"/>
          <w:sz w:val="20"/>
          <w:szCs w:val="20"/>
        </w:rPr>
        <w:t>NIHR</w:t>
      </w:r>
      <w:r w:rsidRPr="0073541D">
        <w:rPr>
          <w:rFonts w:ascii="Lucida Sans" w:hAnsi="Lucida Sans"/>
          <w:sz w:val="20"/>
          <w:szCs w:val="20"/>
        </w:rPr>
        <w:t xml:space="preserve"> </w:t>
      </w:r>
      <w:r>
        <w:rPr>
          <w:rFonts w:ascii="Lucida Sans" w:hAnsi="Lucida Sans"/>
          <w:sz w:val="20"/>
          <w:szCs w:val="20"/>
        </w:rPr>
        <w:t>Biomedical</w:t>
      </w:r>
      <w:r w:rsidRPr="0073541D">
        <w:rPr>
          <w:rFonts w:ascii="Lucida Sans" w:hAnsi="Lucida Sans"/>
          <w:sz w:val="20"/>
          <w:szCs w:val="20"/>
        </w:rPr>
        <w:t xml:space="preserve"> Research Facility.</w:t>
      </w:r>
      <w:r>
        <w:rPr>
          <w:rFonts w:ascii="Lucida Sans" w:hAnsi="Lucida Sans"/>
          <w:sz w:val="20"/>
          <w:szCs w:val="20"/>
        </w:rPr>
        <w:t xml:space="preserve"> </w:t>
      </w:r>
    </w:p>
    <w:p w14:paraId="60E23184" w14:textId="77777777" w:rsidR="00594C05" w:rsidRDefault="00594C05" w:rsidP="00594C05">
      <w:pPr>
        <w:spacing w:line="264" w:lineRule="auto"/>
        <w:jc w:val="both"/>
        <w:rPr>
          <w:rFonts w:ascii="Lucida Sans" w:hAnsi="Lucida Sans"/>
          <w:sz w:val="20"/>
          <w:szCs w:val="20"/>
        </w:rPr>
      </w:pPr>
    </w:p>
    <w:p w14:paraId="60928B6A" w14:textId="77777777" w:rsidR="00594C05" w:rsidRDefault="00594C05" w:rsidP="00594C05">
      <w:pPr>
        <w:spacing w:line="264" w:lineRule="auto"/>
        <w:jc w:val="both"/>
        <w:rPr>
          <w:rFonts w:ascii="Lucida Sans" w:hAnsi="Lucida Sans"/>
          <w:sz w:val="20"/>
          <w:szCs w:val="20"/>
        </w:rPr>
      </w:pPr>
      <w:r>
        <w:rPr>
          <w:rFonts w:ascii="Lucida Sans" w:hAnsi="Lucida Sans"/>
          <w:sz w:val="20"/>
          <w:szCs w:val="20"/>
        </w:rPr>
        <w:t>Specific to General Psychiatry, there are existing strong partnership</w:t>
      </w:r>
      <w:r w:rsidR="00505320">
        <w:rPr>
          <w:rFonts w:ascii="Lucida Sans" w:hAnsi="Lucida Sans"/>
          <w:sz w:val="20"/>
          <w:szCs w:val="20"/>
        </w:rPr>
        <w:t>s</w:t>
      </w:r>
      <w:r>
        <w:rPr>
          <w:rFonts w:ascii="Lucida Sans" w:hAnsi="Lucida Sans"/>
          <w:sz w:val="20"/>
          <w:szCs w:val="20"/>
        </w:rPr>
        <w:t xml:space="preserve"> with Hampshire and Isle of Wight Healthcare NHS Foundation Trust, which hosts both the Mood Disorders Service (supported by the Office of Life Sciences Mental Health Mission) and </w:t>
      </w:r>
      <w:r w:rsidRPr="005036CD">
        <w:rPr>
          <w:rFonts w:ascii="Lucida Sans" w:hAnsi="Lucida Sans"/>
          <w:sz w:val="20"/>
          <w:szCs w:val="20"/>
        </w:rPr>
        <w:t xml:space="preserve">the Southern Gambling Service </w:t>
      </w:r>
      <w:r w:rsidRPr="005F2208">
        <w:rPr>
          <w:rFonts w:ascii="Lucida Sans" w:hAnsi="Lucida Sans"/>
          <w:sz w:val="20"/>
          <w:szCs w:val="20"/>
        </w:rPr>
        <w:t>(</w:t>
      </w:r>
      <w:r w:rsidR="002C366A" w:rsidRPr="005F2208">
        <w:rPr>
          <w:rFonts w:ascii="Lucida Sans" w:hAnsi="Lucida Sans"/>
          <w:sz w:val="20"/>
          <w:szCs w:val="20"/>
        </w:rPr>
        <w:t xml:space="preserve">supported by NHS England and covering </w:t>
      </w:r>
      <w:r w:rsidR="005F2208">
        <w:rPr>
          <w:rFonts w:ascii="Lucida Sans" w:hAnsi="Lucida Sans"/>
          <w:sz w:val="20"/>
          <w:szCs w:val="20"/>
        </w:rPr>
        <w:t>six</w:t>
      </w:r>
      <w:r w:rsidR="005F2208" w:rsidRPr="005F2208">
        <w:rPr>
          <w:rFonts w:ascii="Lucida Sans" w:hAnsi="Lucida Sans"/>
          <w:sz w:val="20"/>
          <w:szCs w:val="20"/>
        </w:rPr>
        <w:t xml:space="preserve"> </w:t>
      </w:r>
      <w:r w:rsidR="002C366A" w:rsidRPr="005F2208">
        <w:rPr>
          <w:rFonts w:ascii="Lucida Sans" w:hAnsi="Lucida Sans"/>
          <w:sz w:val="20"/>
          <w:szCs w:val="20"/>
        </w:rPr>
        <w:t xml:space="preserve">Integrated Care Board territories using largely digital approaches). </w:t>
      </w:r>
    </w:p>
    <w:p w14:paraId="70FB4203" w14:textId="77777777" w:rsidR="00D36EA7" w:rsidRDefault="00D36EA7" w:rsidP="00594C05">
      <w:pPr>
        <w:spacing w:line="264" w:lineRule="auto"/>
        <w:jc w:val="both"/>
        <w:rPr>
          <w:rFonts w:ascii="Lucida Sans" w:hAnsi="Lucida Sans"/>
          <w:sz w:val="20"/>
          <w:szCs w:val="20"/>
        </w:rPr>
      </w:pPr>
    </w:p>
    <w:p w14:paraId="72206B7E" w14:textId="77777777" w:rsidR="00D36EA7" w:rsidRDefault="00D36EA7" w:rsidP="00D36EA7">
      <w:pPr>
        <w:spacing w:line="264" w:lineRule="auto"/>
        <w:jc w:val="both"/>
        <w:rPr>
          <w:rFonts w:ascii="Lucida Sans" w:hAnsi="Lucida Sans"/>
          <w:sz w:val="20"/>
          <w:szCs w:val="20"/>
        </w:rPr>
      </w:pPr>
      <w:r w:rsidRPr="00D36EA7">
        <w:rPr>
          <w:rFonts w:ascii="Lucida Sans" w:hAnsi="Lucida Sans"/>
          <w:sz w:val="20"/>
          <w:szCs w:val="20"/>
        </w:rPr>
        <w:t>Academic Psychiatry brings together a critical mass of clinical and non-clinical researchers to explore areas of common interest centred on important mental health problems. The Department of Psychiatry conducts impactful work on research, education, policy, and practice, to enhance understanding of the causes of a range of mental health conditions, increase their recognition, evaluate potential novel treatments, and promote better evidence-based treatments and care pathways.</w:t>
      </w:r>
      <w:r>
        <w:rPr>
          <w:rFonts w:ascii="Lucida Sans" w:hAnsi="Lucida Sans"/>
          <w:sz w:val="20"/>
          <w:szCs w:val="20"/>
        </w:rPr>
        <w:t xml:space="preserve"> </w:t>
      </w:r>
      <w:r w:rsidRPr="005F2208">
        <w:rPr>
          <w:rFonts w:ascii="Lucida Sans" w:hAnsi="Lucida Sans"/>
          <w:sz w:val="20"/>
          <w:szCs w:val="20"/>
        </w:rPr>
        <w:t xml:space="preserve">Current research areas include: </w:t>
      </w:r>
      <w:r w:rsidRPr="005F2208">
        <w:rPr>
          <w:rFonts w:ascii="Lucida Sans" w:hAnsi="Lucida Sans"/>
          <w:sz w:val="20"/>
          <w:szCs w:val="20"/>
          <w:u w:val="single"/>
        </w:rPr>
        <w:t>behaviourally addictive disorders</w:t>
      </w:r>
      <w:r w:rsidRPr="005F2208">
        <w:rPr>
          <w:rFonts w:ascii="Lucida Sans" w:hAnsi="Lucida Sans"/>
          <w:sz w:val="20"/>
          <w:szCs w:val="20"/>
        </w:rPr>
        <w:t xml:space="preserve"> (Chamberlain; ~£740k per annum permanent</w:t>
      </w:r>
      <w:r w:rsidR="002C366A" w:rsidRPr="005F2208">
        <w:rPr>
          <w:rFonts w:ascii="Lucida Sans" w:hAnsi="Lucida Sans"/>
          <w:sz w:val="20"/>
          <w:szCs w:val="20"/>
        </w:rPr>
        <w:t xml:space="preserve"> NHS funding</w:t>
      </w:r>
      <w:r w:rsidRPr="005F2208">
        <w:rPr>
          <w:rFonts w:ascii="Lucida Sans" w:hAnsi="Lucida Sans"/>
          <w:sz w:val="20"/>
          <w:szCs w:val="20"/>
        </w:rPr>
        <w:t xml:space="preserve">; leads ARC Wessex Mental Health workstream, </w:t>
      </w:r>
      <w:r w:rsidRPr="005F2208">
        <w:rPr>
          <w:rFonts w:ascii="Lucida Sans" w:hAnsi="Lucida Sans"/>
          <w:sz w:val="20"/>
          <w:szCs w:val="20"/>
        </w:rPr>
        <w:lastRenderedPageBreak/>
        <w:t xml:space="preserve">~£1million NIHR funding); </w:t>
      </w:r>
      <w:r w:rsidRPr="005F2208">
        <w:rPr>
          <w:rFonts w:ascii="Lucida Sans" w:hAnsi="Lucida Sans"/>
          <w:sz w:val="20"/>
          <w:szCs w:val="20"/>
          <w:u w:val="single"/>
        </w:rPr>
        <w:t>alcohol use disorders</w:t>
      </w:r>
      <w:r w:rsidRPr="005F2208">
        <w:rPr>
          <w:rFonts w:ascii="Lucida Sans" w:hAnsi="Lucida Sans"/>
          <w:sz w:val="20"/>
          <w:szCs w:val="20"/>
        </w:rPr>
        <w:t xml:space="preserve"> (Sinclair; NIHR funding for evaluation of alcohol care teams); </w:t>
      </w:r>
      <w:r w:rsidRPr="005F2208">
        <w:rPr>
          <w:rFonts w:ascii="Lucida Sans" w:hAnsi="Lucida Sans"/>
          <w:sz w:val="20"/>
          <w:szCs w:val="20"/>
          <w:u w:val="single"/>
        </w:rPr>
        <w:t>mood and anxiety disorders</w:t>
      </w:r>
      <w:r w:rsidRPr="005F2208">
        <w:rPr>
          <w:rFonts w:ascii="Lucida Sans" w:hAnsi="Lucida Sans"/>
          <w:sz w:val="20"/>
          <w:szCs w:val="20"/>
        </w:rPr>
        <w:t xml:space="preserve"> (Baldwin: funding from Office of Life Sciences Mental Health Mission</w:t>
      </w:r>
      <w:r w:rsidR="005F2208">
        <w:rPr>
          <w:rFonts w:ascii="Lucida Sans" w:hAnsi="Lucida Sans"/>
          <w:sz w:val="20"/>
          <w:szCs w:val="20"/>
        </w:rPr>
        <w:t>,</w:t>
      </w:r>
      <w:r w:rsidRPr="005F2208">
        <w:rPr>
          <w:rFonts w:ascii="Lucida Sans" w:hAnsi="Lucida Sans"/>
          <w:sz w:val="20"/>
          <w:szCs w:val="20"/>
        </w:rPr>
        <w:t xml:space="preserve"> and NIHR for studies in treatment-resistant depression); </w:t>
      </w:r>
      <w:r w:rsidRPr="005F2208">
        <w:rPr>
          <w:rFonts w:ascii="Lucida Sans" w:hAnsi="Lucida Sans"/>
          <w:sz w:val="20"/>
          <w:szCs w:val="20"/>
          <w:u w:val="single"/>
        </w:rPr>
        <w:t>neuropsychopharmacology</w:t>
      </w:r>
      <w:r w:rsidRPr="005F2208">
        <w:rPr>
          <w:rFonts w:ascii="Lucida Sans" w:hAnsi="Lucida Sans"/>
          <w:sz w:val="20"/>
          <w:szCs w:val="20"/>
        </w:rPr>
        <w:t xml:space="preserve"> (Hou: investigations of locus coeruleus structure and function, and psychoneuroimmunology)); </w:t>
      </w:r>
      <w:r w:rsidRPr="005F2208">
        <w:rPr>
          <w:rFonts w:ascii="Lucida Sans" w:hAnsi="Lucida Sans"/>
          <w:sz w:val="20"/>
          <w:szCs w:val="20"/>
          <w:u w:val="single"/>
        </w:rPr>
        <w:t>neuroinflammation and neurodegeneration</w:t>
      </w:r>
      <w:r w:rsidRPr="005F2208">
        <w:rPr>
          <w:rFonts w:ascii="Lucida Sans" w:hAnsi="Lucida Sans"/>
          <w:sz w:val="20"/>
          <w:szCs w:val="20"/>
        </w:rPr>
        <w:t xml:space="preserve"> (Amin: studies of dementia and blood-brain barrier permeability); and experimental medicine models of anxiety and placebo/nocebo response (Baldwin, Huneke). Affiliated researchers from Psychology bring additional leading expertise in </w:t>
      </w:r>
      <w:r w:rsidRPr="005F2208">
        <w:rPr>
          <w:rFonts w:ascii="Lucida Sans" w:hAnsi="Lucida Sans"/>
          <w:sz w:val="20"/>
          <w:szCs w:val="20"/>
          <w:u w:val="single"/>
        </w:rPr>
        <w:t>attention-deficit hyperactivity disorder</w:t>
      </w:r>
      <w:r w:rsidRPr="005F2208">
        <w:rPr>
          <w:rFonts w:ascii="Lucida Sans" w:hAnsi="Lucida Sans"/>
          <w:sz w:val="20"/>
          <w:szCs w:val="20"/>
        </w:rPr>
        <w:t xml:space="preserve"> (ADHD) (Cortese, Parlatini). Academic Psychiatry is part of large national and international collaborative projects, such as the EU Horizon Bootstrap study (EUR7,500,000) that is developing and deploying innovative digital treatments to address problematic usage of the internet in young people, as well as a study focusing on mental health in university students (£3,858,309 UKRI).</w:t>
      </w:r>
    </w:p>
    <w:p w14:paraId="60C8AB18" w14:textId="77777777" w:rsidR="00505320" w:rsidRDefault="00505320" w:rsidP="00594C05">
      <w:pPr>
        <w:spacing w:line="264" w:lineRule="auto"/>
        <w:jc w:val="both"/>
        <w:rPr>
          <w:rFonts w:ascii="Lucida Sans" w:hAnsi="Lucida Sans"/>
          <w:sz w:val="20"/>
          <w:szCs w:val="20"/>
        </w:rPr>
      </w:pPr>
    </w:p>
    <w:p w14:paraId="0D58AE55" w14:textId="77777777" w:rsidR="00505320" w:rsidRPr="00506172" w:rsidRDefault="00505320" w:rsidP="00505320">
      <w:pPr>
        <w:pStyle w:val="DocTitle"/>
        <w:rPr>
          <w:rFonts w:ascii="Lucida Sans" w:eastAsia="SimSun" w:hAnsi="Lucida Sans"/>
          <w:b/>
          <w:color w:val="auto"/>
          <w:sz w:val="24"/>
          <w:szCs w:val="24"/>
        </w:rPr>
      </w:pPr>
      <w:r w:rsidRPr="00506172">
        <w:rPr>
          <w:rFonts w:ascii="Lucida Sans" w:eastAsia="SimSun" w:hAnsi="Lucida Sans"/>
          <w:b/>
          <w:color w:val="auto"/>
          <w:sz w:val="24"/>
          <w:szCs w:val="24"/>
        </w:rPr>
        <w:t>Hampshire and Isle of Wight Healthcare NHS Foundation Trust</w:t>
      </w:r>
    </w:p>
    <w:p w14:paraId="1E24BAF6" w14:textId="77777777" w:rsidR="00594C05" w:rsidRDefault="00505320" w:rsidP="00505320">
      <w:pPr>
        <w:pStyle w:val="DocTitle"/>
        <w:jc w:val="both"/>
        <w:rPr>
          <w:rFonts w:ascii="Lucida Sans" w:eastAsia="SimSun" w:hAnsi="Lucida Sans"/>
          <w:bCs/>
          <w:color w:val="auto"/>
          <w:sz w:val="20"/>
        </w:rPr>
      </w:pPr>
      <w:r w:rsidRPr="00506172">
        <w:rPr>
          <w:rFonts w:ascii="Lucida Sans" w:eastAsia="SimSun" w:hAnsi="Lucida Sans"/>
          <w:bCs/>
          <w:color w:val="auto"/>
          <w:sz w:val="20"/>
        </w:rPr>
        <w:t>HIOW Healthcare NHS Foundation Trust is one of the largest Foundation Trusts in the UK, specialising in mental health, adult and child community health, and learning disabilities. The trust’s vision is to transform the delivery of care across Hampshire and the I</w:t>
      </w:r>
      <w:r>
        <w:rPr>
          <w:rFonts w:ascii="Lucida Sans" w:eastAsia="SimSun" w:hAnsi="Lucida Sans"/>
          <w:bCs/>
          <w:color w:val="auto"/>
          <w:sz w:val="20"/>
        </w:rPr>
        <w:t xml:space="preserve">sle of </w:t>
      </w:r>
      <w:r w:rsidRPr="00506172">
        <w:rPr>
          <w:rFonts w:ascii="Lucida Sans" w:eastAsia="SimSun" w:hAnsi="Lucida Sans"/>
          <w:bCs/>
          <w:color w:val="auto"/>
          <w:sz w:val="20"/>
        </w:rPr>
        <w:t>W</w:t>
      </w:r>
      <w:r>
        <w:rPr>
          <w:rFonts w:ascii="Lucida Sans" w:eastAsia="SimSun" w:hAnsi="Lucida Sans"/>
          <w:bCs/>
          <w:color w:val="auto"/>
          <w:sz w:val="20"/>
        </w:rPr>
        <w:t>ight</w:t>
      </w:r>
      <w:r w:rsidRPr="00506172">
        <w:rPr>
          <w:rFonts w:ascii="Lucida Sans" w:eastAsia="SimSun" w:hAnsi="Lucida Sans"/>
          <w:bCs/>
          <w:color w:val="auto"/>
          <w:sz w:val="20"/>
        </w:rPr>
        <w:t xml:space="preserve"> by creating a sustainable care system working closely with acute trusts, social services and emerging primary care consortia to develop an integrated neighbourhood working approach. The Trust also provides specialist mental health services to a wider population in southern England via NHS specialist services commissioning arrangements. These include adolescent in-patient services, perinatal mental health care, and adult and adolescent forensic services. The trust provides NHS </w:t>
      </w:r>
      <w:r>
        <w:rPr>
          <w:rFonts w:ascii="Lucida Sans" w:eastAsia="SimSun" w:hAnsi="Lucida Sans"/>
          <w:bCs/>
          <w:color w:val="auto"/>
          <w:sz w:val="20"/>
        </w:rPr>
        <w:t>psychological</w:t>
      </w:r>
      <w:r w:rsidRPr="00506172">
        <w:rPr>
          <w:rFonts w:ascii="Lucida Sans" w:eastAsia="SimSun" w:hAnsi="Lucida Sans"/>
          <w:bCs/>
          <w:color w:val="auto"/>
          <w:sz w:val="20"/>
        </w:rPr>
        <w:t xml:space="preserve"> </w:t>
      </w:r>
      <w:r>
        <w:rPr>
          <w:rFonts w:ascii="Lucida Sans" w:eastAsia="SimSun" w:hAnsi="Lucida Sans"/>
          <w:bCs/>
          <w:color w:val="auto"/>
          <w:sz w:val="20"/>
        </w:rPr>
        <w:t xml:space="preserve">therapies </w:t>
      </w:r>
      <w:r w:rsidRPr="00506172">
        <w:rPr>
          <w:rFonts w:ascii="Lucida Sans" w:eastAsia="SimSun" w:hAnsi="Lucida Sans"/>
          <w:bCs/>
          <w:color w:val="auto"/>
          <w:sz w:val="20"/>
        </w:rPr>
        <w:t>for Hampshire. The Trust has a positive working relationship with the University of Southampton and an active programme of Research and Innovation. It is committed to education of healthcare professionals.</w:t>
      </w:r>
    </w:p>
    <w:p w14:paraId="02253F2B" w14:textId="77777777" w:rsidR="00505320" w:rsidRDefault="00505320" w:rsidP="00505320">
      <w:pPr>
        <w:pStyle w:val="DocTitle"/>
        <w:jc w:val="both"/>
        <w:rPr>
          <w:rFonts w:ascii="Lucida Sans" w:eastAsia="SimSun" w:hAnsi="Lucida Sans"/>
          <w:bCs/>
          <w:color w:val="auto"/>
          <w:sz w:val="20"/>
        </w:rPr>
      </w:pPr>
    </w:p>
    <w:p w14:paraId="69F51941" w14:textId="77777777" w:rsidR="00505320" w:rsidRDefault="00505320" w:rsidP="00505320">
      <w:pPr>
        <w:rPr>
          <w:rFonts w:ascii="Lucida Sans" w:hAnsi="Lucida Sans"/>
          <w:b/>
          <w:bCs/>
          <w:sz w:val="20"/>
          <w:szCs w:val="20"/>
        </w:rPr>
      </w:pPr>
      <w:r w:rsidRPr="00F723AC">
        <w:rPr>
          <w:rFonts w:ascii="Lucida Sans" w:hAnsi="Lucida Sans"/>
          <w:b/>
          <w:bCs/>
        </w:rPr>
        <w:t>Post information</w:t>
      </w:r>
      <w:r>
        <w:rPr>
          <w:rFonts w:ascii="Lucida Sans" w:hAnsi="Lucida Sans"/>
          <w:b/>
          <w:bCs/>
        </w:rPr>
        <w:t xml:space="preserve"> </w:t>
      </w:r>
    </w:p>
    <w:p w14:paraId="7AD6BB23" w14:textId="77777777" w:rsidR="00505320" w:rsidRPr="00E536AE" w:rsidRDefault="00505320" w:rsidP="00505320">
      <w:pPr>
        <w:rPr>
          <w:rFonts w:ascii="Lucida Sans" w:hAnsi="Lucida Sans"/>
          <w:sz w:val="20"/>
          <w:szCs w:val="20"/>
        </w:rPr>
      </w:pPr>
    </w:p>
    <w:p w14:paraId="1AD62D78" w14:textId="729B91F3" w:rsidR="00505320" w:rsidRDefault="00505320" w:rsidP="00505320">
      <w:pPr>
        <w:rPr>
          <w:rFonts w:ascii="Lucida Sans" w:hAnsi="Lucida Sans"/>
          <w:sz w:val="20"/>
          <w:szCs w:val="20"/>
        </w:rPr>
      </w:pPr>
      <w:r>
        <w:rPr>
          <w:rFonts w:ascii="Lucida Sans" w:hAnsi="Lucida Sans"/>
          <w:sz w:val="20"/>
          <w:szCs w:val="20"/>
        </w:rPr>
        <w:t xml:space="preserve">The University Department of Psychiatry has </w:t>
      </w:r>
      <w:r w:rsidR="00D36EA7">
        <w:rPr>
          <w:rFonts w:ascii="Lucida Sans" w:hAnsi="Lucida Sans"/>
          <w:sz w:val="20"/>
          <w:szCs w:val="20"/>
        </w:rPr>
        <w:t>4</w:t>
      </w:r>
      <w:r>
        <w:rPr>
          <w:rFonts w:ascii="Lucida Sans" w:hAnsi="Lucida Sans"/>
          <w:sz w:val="20"/>
          <w:szCs w:val="20"/>
        </w:rPr>
        <w:t xml:space="preserve"> professors, 1 associate professor</w:t>
      </w:r>
      <w:r w:rsidR="00B14290">
        <w:rPr>
          <w:rFonts w:ascii="Lucida Sans" w:hAnsi="Lucida Sans"/>
          <w:sz w:val="20"/>
          <w:szCs w:val="20"/>
        </w:rPr>
        <w:t xml:space="preserve"> (Dr Amin)</w:t>
      </w:r>
      <w:r>
        <w:rPr>
          <w:rFonts w:ascii="Lucida Sans" w:hAnsi="Lucida Sans"/>
          <w:sz w:val="20"/>
          <w:szCs w:val="20"/>
        </w:rPr>
        <w:t>, 1 clinical lecturer</w:t>
      </w:r>
      <w:r w:rsidR="00B14290">
        <w:rPr>
          <w:rFonts w:ascii="Lucida Sans" w:hAnsi="Lucida Sans"/>
          <w:sz w:val="20"/>
          <w:szCs w:val="20"/>
        </w:rPr>
        <w:t xml:space="preserve"> (Dr Huneke)</w:t>
      </w:r>
      <w:r>
        <w:rPr>
          <w:rFonts w:ascii="Lucida Sans" w:hAnsi="Lucida Sans"/>
          <w:sz w:val="20"/>
          <w:szCs w:val="20"/>
        </w:rPr>
        <w:t>, 5 academic clinical fellows, 6 psychiatry doctoral students, and 12 research staff</w:t>
      </w:r>
      <w:r w:rsidR="0076022F">
        <w:rPr>
          <w:rFonts w:ascii="Lucida Sans" w:hAnsi="Lucida Sans"/>
          <w:sz w:val="20"/>
          <w:szCs w:val="20"/>
        </w:rPr>
        <w:t xml:space="preserve">, </w:t>
      </w:r>
      <w:r>
        <w:rPr>
          <w:rFonts w:ascii="Lucida Sans" w:hAnsi="Lucida Sans"/>
          <w:sz w:val="20"/>
          <w:szCs w:val="20"/>
        </w:rPr>
        <w:t xml:space="preserve">The </w:t>
      </w:r>
      <w:r w:rsidRPr="00E536AE">
        <w:rPr>
          <w:rFonts w:ascii="Lucida Sans" w:hAnsi="Lucida Sans"/>
          <w:sz w:val="20"/>
          <w:szCs w:val="20"/>
        </w:rPr>
        <w:t>Programme Leads</w:t>
      </w:r>
      <w:r>
        <w:rPr>
          <w:rFonts w:ascii="Lucida Sans" w:hAnsi="Lucida Sans"/>
          <w:sz w:val="20"/>
          <w:szCs w:val="20"/>
        </w:rPr>
        <w:t xml:space="preserve"> for General Psychiatry are </w:t>
      </w:r>
      <w:r w:rsidRPr="00E536AE">
        <w:rPr>
          <w:rFonts w:ascii="Lucida Sans" w:hAnsi="Lucida Sans"/>
          <w:sz w:val="20"/>
          <w:szCs w:val="20"/>
        </w:rPr>
        <w:t xml:space="preserve">Professor </w:t>
      </w:r>
      <w:r>
        <w:rPr>
          <w:rFonts w:ascii="Lucida Sans" w:hAnsi="Lucida Sans"/>
          <w:sz w:val="20"/>
          <w:szCs w:val="20"/>
        </w:rPr>
        <w:t>David Baldwin</w:t>
      </w:r>
      <w:r w:rsidRPr="00E536AE">
        <w:rPr>
          <w:rFonts w:ascii="Lucida Sans" w:hAnsi="Lucida Sans"/>
          <w:sz w:val="20"/>
          <w:szCs w:val="20"/>
        </w:rPr>
        <w:t xml:space="preserve">, </w:t>
      </w:r>
      <w:r>
        <w:rPr>
          <w:rFonts w:ascii="Lucida Sans" w:hAnsi="Lucida Sans"/>
          <w:sz w:val="20"/>
          <w:szCs w:val="20"/>
        </w:rPr>
        <w:t xml:space="preserve">Professor Sam Chamberlain, and </w:t>
      </w:r>
      <w:r w:rsidRPr="00E536AE">
        <w:rPr>
          <w:rFonts w:ascii="Lucida Sans" w:hAnsi="Lucida Sans"/>
          <w:sz w:val="20"/>
          <w:szCs w:val="20"/>
        </w:rPr>
        <w:t xml:space="preserve">Professor </w:t>
      </w:r>
      <w:r>
        <w:rPr>
          <w:rFonts w:ascii="Lucida Sans" w:hAnsi="Lucida Sans"/>
          <w:sz w:val="20"/>
          <w:szCs w:val="20"/>
        </w:rPr>
        <w:t xml:space="preserve">Julia Sinclair. There are close links with the School of Psychology which employs two clinical academics in Child and Adolescent Psychiatry (Professor Cortese and Associate Professor Valeria Parlatini). </w:t>
      </w:r>
    </w:p>
    <w:p w14:paraId="259B22E5" w14:textId="77777777" w:rsidR="00505320" w:rsidRPr="00E536AE" w:rsidRDefault="00505320" w:rsidP="00505320">
      <w:pPr>
        <w:rPr>
          <w:rFonts w:ascii="Lucida Sans" w:hAnsi="Lucida Sans"/>
          <w:sz w:val="20"/>
          <w:szCs w:val="20"/>
        </w:rPr>
      </w:pPr>
    </w:p>
    <w:p w14:paraId="4B967DE9" w14:textId="77777777" w:rsidR="00B14290" w:rsidRDefault="00505320" w:rsidP="00505320">
      <w:pPr>
        <w:rPr>
          <w:rFonts w:ascii="Lucida Sans" w:hAnsi="Lucida Sans"/>
          <w:sz w:val="20"/>
          <w:szCs w:val="20"/>
        </w:rPr>
      </w:pPr>
      <w:r w:rsidRPr="00E536AE">
        <w:rPr>
          <w:rFonts w:ascii="Lucida Sans" w:hAnsi="Lucida Sans"/>
          <w:sz w:val="20"/>
          <w:szCs w:val="20"/>
        </w:rPr>
        <w:t xml:space="preserve">Opportunities include joining funded work at the University of Southampton and </w:t>
      </w:r>
      <w:r w:rsidR="00B14290">
        <w:rPr>
          <w:rFonts w:ascii="Lucida Sans" w:hAnsi="Lucida Sans"/>
          <w:sz w:val="20"/>
          <w:szCs w:val="20"/>
        </w:rPr>
        <w:t>Hampshire and Isle of Wight</w:t>
      </w:r>
      <w:r w:rsidRPr="00E536AE">
        <w:rPr>
          <w:rFonts w:ascii="Lucida Sans" w:hAnsi="Lucida Sans"/>
          <w:sz w:val="20"/>
          <w:szCs w:val="20"/>
        </w:rPr>
        <w:t xml:space="preserve"> </w:t>
      </w:r>
      <w:r w:rsidR="00B14290">
        <w:rPr>
          <w:rFonts w:ascii="Lucida Sans" w:hAnsi="Lucida Sans"/>
          <w:sz w:val="20"/>
          <w:szCs w:val="20"/>
        </w:rPr>
        <w:t xml:space="preserve">Healthcare </w:t>
      </w:r>
      <w:r w:rsidRPr="00E536AE">
        <w:rPr>
          <w:rFonts w:ascii="Lucida Sans" w:hAnsi="Lucida Sans"/>
          <w:sz w:val="20"/>
          <w:szCs w:val="20"/>
        </w:rPr>
        <w:t xml:space="preserve">NHS Foundation Trust, including research into </w:t>
      </w:r>
      <w:r>
        <w:rPr>
          <w:rFonts w:ascii="Lucida Sans" w:hAnsi="Lucida Sans"/>
          <w:sz w:val="20"/>
          <w:szCs w:val="20"/>
        </w:rPr>
        <w:t>affective disorders, alcohol use disorders, impulsive-compulsive disorders, and behavioural addictions (such as gambling disorder)</w:t>
      </w:r>
      <w:r w:rsidRPr="00E536AE">
        <w:rPr>
          <w:rFonts w:ascii="Lucida Sans" w:hAnsi="Lucida Sans"/>
          <w:sz w:val="20"/>
          <w:szCs w:val="20"/>
        </w:rPr>
        <w:t xml:space="preserve">. </w:t>
      </w:r>
    </w:p>
    <w:p w14:paraId="676941DD" w14:textId="77777777" w:rsidR="00B14290" w:rsidRDefault="00B14290" w:rsidP="00505320">
      <w:pPr>
        <w:rPr>
          <w:rFonts w:ascii="Lucida Sans" w:hAnsi="Lucida Sans"/>
          <w:sz w:val="20"/>
          <w:szCs w:val="20"/>
        </w:rPr>
      </w:pPr>
    </w:p>
    <w:p w14:paraId="4C109C8B" w14:textId="77777777" w:rsidR="00505320" w:rsidRDefault="00505320" w:rsidP="00505320">
      <w:pPr>
        <w:rPr>
          <w:rFonts w:ascii="Lucida Sans" w:hAnsi="Lucida Sans"/>
          <w:sz w:val="20"/>
          <w:szCs w:val="20"/>
        </w:rPr>
      </w:pPr>
      <w:r>
        <w:rPr>
          <w:rFonts w:ascii="Lucida Sans" w:hAnsi="Lucida Sans"/>
          <w:sz w:val="20"/>
          <w:szCs w:val="20"/>
        </w:rPr>
        <w:t>Additional r</w:t>
      </w:r>
      <w:r w:rsidRPr="00E536AE">
        <w:rPr>
          <w:rFonts w:ascii="Lucida Sans" w:hAnsi="Lucida Sans"/>
          <w:sz w:val="20"/>
          <w:szCs w:val="20"/>
        </w:rPr>
        <w:t xml:space="preserve">esearch opportunities would include those building upon </w:t>
      </w:r>
      <w:r>
        <w:rPr>
          <w:rFonts w:ascii="Lucida Sans" w:hAnsi="Lucida Sans"/>
          <w:sz w:val="20"/>
          <w:szCs w:val="20"/>
        </w:rPr>
        <w:t xml:space="preserve">areas of methodological expertise </w:t>
      </w:r>
      <w:r w:rsidR="00B14290">
        <w:rPr>
          <w:rFonts w:ascii="Lucida Sans" w:hAnsi="Lucida Sans"/>
          <w:sz w:val="20"/>
          <w:szCs w:val="20"/>
        </w:rPr>
        <w:t xml:space="preserve">elsewhere </w:t>
      </w:r>
      <w:r>
        <w:rPr>
          <w:rFonts w:ascii="Lucida Sans" w:hAnsi="Lucida Sans"/>
          <w:sz w:val="20"/>
          <w:szCs w:val="20"/>
        </w:rPr>
        <w:t xml:space="preserve">in the Faculty of Medicine and </w:t>
      </w:r>
      <w:r w:rsidR="00B14290">
        <w:rPr>
          <w:rFonts w:ascii="Lucida Sans" w:hAnsi="Lucida Sans"/>
          <w:sz w:val="20"/>
          <w:szCs w:val="20"/>
        </w:rPr>
        <w:t xml:space="preserve">within the </w:t>
      </w:r>
      <w:r>
        <w:rPr>
          <w:rFonts w:ascii="Lucida Sans" w:hAnsi="Lucida Sans"/>
          <w:sz w:val="20"/>
          <w:szCs w:val="20"/>
        </w:rPr>
        <w:t>School of Psychology, including clinical and experimental psychopharmacology, cognitive evaluation, endophenotype identification, meta-analysis, qualitative and mixed-methods research, and neuroimaging</w:t>
      </w:r>
      <w:r w:rsidRPr="00E536AE">
        <w:rPr>
          <w:rFonts w:ascii="Lucida Sans" w:hAnsi="Lucida Sans"/>
          <w:sz w:val="20"/>
          <w:szCs w:val="20"/>
        </w:rPr>
        <w:t>.</w:t>
      </w:r>
    </w:p>
    <w:p w14:paraId="3452517F" w14:textId="77777777" w:rsidR="00505320" w:rsidRPr="00E536AE" w:rsidRDefault="00505320" w:rsidP="00505320">
      <w:pPr>
        <w:rPr>
          <w:rFonts w:ascii="Lucida Sans" w:hAnsi="Lucida Sans"/>
          <w:sz w:val="20"/>
          <w:szCs w:val="20"/>
        </w:rPr>
      </w:pPr>
    </w:p>
    <w:p w14:paraId="550D362C" w14:textId="77777777" w:rsidR="00505320" w:rsidRPr="00696A6A" w:rsidRDefault="00505320" w:rsidP="00B14290">
      <w:pPr>
        <w:rPr>
          <w:rFonts w:ascii="Lucida Sans" w:hAnsi="Lucida Sans"/>
          <w:sz w:val="20"/>
          <w:szCs w:val="20"/>
          <w:highlight w:val="yellow"/>
        </w:rPr>
      </w:pPr>
      <w:r w:rsidRPr="00E536AE">
        <w:rPr>
          <w:rFonts w:ascii="Lucida Sans" w:hAnsi="Lucida Sans"/>
          <w:sz w:val="20"/>
          <w:szCs w:val="20"/>
        </w:rPr>
        <w:t xml:space="preserve">Clinical training is tailored to the requirements of the trainee and may </w:t>
      </w:r>
      <w:r>
        <w:rPr>
          <w:rFonts w:ascii="Lucida Sans" w:hAnsi="Lucida Sans"/>
          <w:sz w:val="20"/>
          <w:szCs w:val="20"/>
        </w:rPr>
        <w:t>include</w:t>
      </w:r>
      <w:r w:rsidRPr="00E536AE">
        <w:rPr>
          <w:rFonts w:ascii="Lucida Sans" w:hAnsi="Lucida Sans"/>
          <w:sz w:val="20"/>
          <w:szCs w:val="20"/>
        </w:rPr>
        <w:t xml:space="preserve"> training at other centres. Locally the clinical supervisor will be one of the research active </w:t>
      </w:r>
      <w:r>
        <w:rPr>
          <w:rFonts w:ascii="Lucida Sans" w:hAnsi="Lucida Sans"/>
          <w:sz w:val="20"/>
          <w:szCs w:val="20"/>
        </w:rPr>
        <w:t>psychiatry</w:t>
      </w:r>
      <w:r w:rsidRPr="00E536AE">
        <w:rPr>
          <w:rFonts w:ascii="Lucida Sans" w:hAnsi="Lucida Sans"/>
          <w:sz w:val="20"/>
          <w:szCs w:val="20"/>
        </w:rPr>
        <w:t xml:space="preserve"> consultants. The clinical timetable would be tailored to the training needs of the post-holder.</w:t>
      </w:r>
    </w:p>
    <w:p w14:paraId="76E4294C" w14:textId="77777777" w:rsidR="004322C5" w:rsidRDefault="004322C5" w:rsidP="004322C5">
      <w:pPr>
        <w:pStyle w:val="paragraph"/>
        <w:jc w:val="both"/>
        <w:textAlignment w:val="baseline"/>
        <w:rPr>
          <w:rStyle w:val="eop"/>
          <w:rFonts w:ascii="Lucida Sans" w:hAnsi="Lucida Sans" w:cs="Arial"/>
          <w:sz w:val="20"/>
          <w:szCs w:val="20"/>
        </w:rPr>
      </w:pPr>
    </w:p>
    <w:p w14:paraId="2A11375B" w14:textId="77777777" w:rsidR="004322C5" w:rsidRDefault="00747970" w:rsidP="004322C5">
      <w:pPr>
        <w:spacing w:after="120"/>
        <w:rPr>
          <w:rFonts w:ascii="Lucida Sans" w:hAnsi="Lucida Sans"/>
          <w:b/>
          <w:sz w:val="20"/>
          <w:szCs w:val="20"/>
        </w:rPr>
      </w:pPr>
      <w:r>
        <w:rPr>
          <w:rFonts w:ascii="Lucida Sans" w:hAnsi="Lucida Sans"/>
          <w:b/>
          <w:sz w:val="20"/>
          <w:szCs w:val="20"/>
        </w:rPr>
        <w:t xml:space="preserve">Faculty </w:t>
      </w:r>
      <w:r w:rsidR="00B14290">
        <w:rPr>
          <w:rFonts w:ascii="Lucida Sans" w:hAnsi="Lucida Sans"/>
          <w:b/>
          <w:sz w:val="20"/>
          <w:szCs w:val="20"/>
        </w:rPr>
        <w:t>staff in Psychiatry</w:t>
      </w:r>
      <w:r w:rsidR="004322C5">
        <w:rPr>
          <w:rFonts w:ascii="Lucida Sans" w:hAnsi="Lucida Sans"/>
          <w:b/>
          <w:sz w:val="20"/>
          <w:szCs w:val="20"/>
        </w:rPr>
        <w:t xml:space="preserve"> </w:t>
      </w:r>
    </w:p>
    <w:p w14:paraId="71856384" w14:textId="77777777" w:rsidR="004322C5" w:rsidRDefault="00B14290" w:rsidP="004322C5">
      <w:pPr>
        <w:rPr>
          <w:rFonts w:ascii="Lucida Sans" w:hAnsi="Lucida Sans"/>
          <w:bCs/>
          <w:sz w:val="20"/>
          <w:szCs w:val="20"/>
        </w:rPr>
      </w:pPr>
      <w:r>
        <w:rPr>
          <w:rFonts w:ascii="Lucida Sans" w:hAnsi="Lucida Sans"/>
          <w:bCs/>
          <w:sz w:val="20"/>
          <w:szCs w:val="20"/>
        </w:rPr>
        <w:t xml:space="preserve">Section </w:t>
      </w:r>
      <w:r w:rsidR="004322C5">
        <w:rPr>
          <w:rFonts w:ascii="Lucida Sans" w:hAnsi="Lucida Sans"/>
          <w:bCs/>
          <w:sz w:val="20"/>
          <w:szCs w:val="20"/>
        </w:rPr>
        <w:t>Head</w:t>
      </w:r>
      <w:r>
        <w:rPr>
          <w:rFonts w:ascii="Lucida Sans" w:hAnsi="Lucida Sans"/>
          <w:bCs/>
          <w:sz w:val="20"/>
          <w:szCs w:val="20"/>
        </w:rPr>
        <w:t>, Clinical Neuroscience</w:t>
      </w:r>
      <w:r w:rsidR="004322C5">
        <w:rPr>
          <w:rFonts w:ascii="Lucida Sans" w:hAnsi="Lucida Sans"/>
          <w:bCs/>
          <w:sz w:val="20"/>
          <w:szCs w:val="20"/>
        </w:rPr>
        <w:t xml:space="preserve">: Professor </w:t>
      </w:r>
      <w:r>
        <w:rPr>
          <w:rFonts w:ascii="Lucida Sans" w:hAnsi="Lucida Sans"/>
          <w:bCs/>
          <w:sz w:val="20"/>
          <w:szCs w:val="20"/>
        </w:rPr>
        <w:t>David Baldwin</w:t>
      </w:r>
    </w:p>
    <w:p w14:paraId="2547A768" w14:textId="77777777" w:rsidR="004322C5" w:rsidRPr="00477D7D" w:rsidRDefault="004322C5" w:rsidP="004322C5">
      <w:pPr>
        <w:rPr>
          <w:rFonts w:ascii="Lucida Sans" w:hAnsi="Lucida Sans"/>
          <w:bCs/>
          <w:sz w:val="20"/>
          <w:szCs w:val="20"/>
        </w:rPr>
      </w:pPr>
      <w:r w:rsidRPr="00477D7D">
        <w:rPr>
          <w:rFonts w:ascii="Lucida Sans" w:hAnsi="Lucida Sans"/>
          <w:bCs/>
          <w:sz w:val="20"/>
          <w:szCs w:val="20"/>
        </w:rPr>
        <w:t xml:space="preserve">Head </w:t>
      </w:r>
      <w:r w:rsidR="00B14290">
        <w:rPr>
          <w:rFonts w:ascii="Lucida Sans" w:hAnsi="Lucida Sans"/>
          <w:bCs/>
          <w:sz w:val="20"/>
          <w:szCs w:val="20"/>
        </w:rPr>
        <w:t>of University Department</w:t>
      </w:r>
      <w:r w:rsidRPr="00477D7D">
        <w:rPr>
          <w:rFonts w:ascii="Lucida Sans" w:hAnsi="Lucida Sans"/>
          <w:bCs/>
          <w:sz w:val="20"/>
          <w:szCs w:val="20"/>
        </w:rPr>
        <w:t xml:space="preserve">: Professor </w:t>
      </w:r>
      <w:r w:rsidR="00B14290">
        <w:rPr>
          <w:rFonts w:ascii="Lucida Sans" w:hAnsi="Lucida Sans"/>
          <w:bCs/>
          <w:sz w:val="20"/>
          <w:szCs w:val="20"/>
        </w:rPr>
        <w:t>Sam Chamberlain</w:t>
      </w:r>
    </w:p>
    <w:p w14:paraId="48EDFC59" w14:textId="77777777" w:rsidR="004322C5" w:rsidRDefault="004322C5" w:rsidP="004322C5">
      <w:pPr>
        <w:rPr>
          <w:rFonts w:ascii="Lucida Sans" w:hAnsi="Lucida Sans"/>
          <w:sz w:val="20"/>
          <w:szCs w:val="20"/>
        </w:rPr>
      </w:pPr>
      <w:r>
        <w:rPr>
          <w:rFonts w:ascii="Lucida Sans" w:hAnsi="Lucida Sans"/>
          <w:sz w:val="20"/>
          <w:szCs w:val="20"/>
        </w:rPr>
        <w:t xml:space="preserve">Deputy Head </w:t>
      </w:r>
      <w:r w:rsidR="00B14290">
        <w:rPr>
          <w:rFonts w:ascii="Lucida Sans" w:hAnsi="Lucida Sans"/>
          <w:sz w:val="20"/>
          <w:szCs w:val="20"/>
        </w:rPr>
        <w:t>of University Department</w:t>
      </w:r>
      <w:r>
        <w:rPr>
          <w:rFonts w:ascii="Lucida Sans" w:hAnsi="Lucida Sans"/>
          <w:sz w:val="20"/>
          <w:szCs w:val="20"/>
        </w:rPr>
        <w:t xml:space="preserve">: Professor </w:t>
      </w:r>
      <w:r w:rsidR="00B14290">
        <w:rPr>
          <w:rFonts w:ascii="Lucida Sans" w:hAnsi="Lucida Sans"/>
          <w:sz w:val="20"/>
          <w:szCs w:val="20"/>
        </w:rPr>
        <w:t>Julia Sinclair</w:t>
      </w:r>
      <w:r w:rsidR="00D36EA7">
        <w:rPr>
          <w:rFonts w:ascii="Lucida Sans" w:hAnsi="Lucida Sans"/>
          <w:sz w:val="20"/>
          <w:szCs w:val="20"/>
        </w:rPr>
        <w:t>, Addiction Psychiatry</w:t>
      </w:r>
    </w:p>
    <w:p w14:paraId="6CF6CBAE" w14:textId="77777777" w:rsidR="004322C5" w:rsidRDefault="004322C5" w:rsidP="004322C5">
      <w:pPr>
        <w:rPr>
          <w:rFonts w:ascii="Lucida Sans" w:hAnsi="Lucida Sans"/>
          <w:sz w:val="20"/>
          <w:szCs w:val="20"/>
        </w:rPr>
      </w:pPr>
      <w:r>
        <w:rPr>
          <w:rFonts w:ascii="Lucida Sans" w:hAnsi="Lucida Sans"/>
          <w:sz w:val="20"/>
          <w:szCs w:val="20"/>
        </w:rPr>
        <w:t xml:space="preserve">Professor </w:t>
      </w:r>
      <w:r w:rsidR="00B14290">
        <w:rPr>
          <w:rFonts w:ascii="Lucida Sans" w:hAnsi="Lucida Sans"/>
          <w:sz w:val="20"/>
          <w:szCs w:val="20"/>
        </w:rPr>
        <w:t>Samuele Cortese</w:t>
      </w:r>
      <w:r w:rsidR="00D36EA7">
        <w:rPr>
          <w:rFonts w:ascii="Lucida Sans" w:hAnsi="Lucida Sans"/>
          <w:sz w:val="20"/>
          <w:szCs w:val="20"/>
        </w:rPr>
        <w:t>, Child and Adolescent Psychiatry</w:t>
      </w:r>
    </w:p>
    <w:p w14:paraId="52F0BAE3" w14:textId="77777777" w:rsidR="00D36EA7" w:rsidRPr="00477D7D" w:rsidRDefault="00D36EA7" w:rsidP="004322C5">
      <w:pPr>
        <w:rPr>
          <w:rFonts w:ascii="Lucida Sans" w:hAnsi="Lucida Sans"/>
          <w:sz w:val="20"/>
          <w:szCs w:val="20"/>
        </w:rPr>
      </w:pPr>
      <w:r>
        <w:rPr>
          <w:rFonts w:ascii="Lucida Sans" w:hAnsi="Lucida Sans"/>
          <w:sz w:val="20"/>
          <w:szCs w:val="20"/>
        </w:rPr>
        <w:t>Professor Ruihua Hou, Biological Psychiatry</w:t>
      </w:r>
    </w:p>
    <w:p w14:paraId="783E66DC" w14:textId="77777777" w:rsidR="004322C5" w:rsidRPr="004D39FF" w:rsidRDefault="00B14290" w:rsidP="004322C5">
      <w:pPr>
        <w:rPr>
          <w:rFonts w:ascii="Lucida Sans" w:hAnsi="Lucida Sans"/>
          <w:sz w:val="20"/>
          <w:szCs w:val="18"/>
        </w:rPr>
      </w:pPr>
      <w:r>
        <w:rPr>
          <w:rFonts w:ascii="Lucida Sans" w:hAnsi="Lucida Sans"/>
          <w:sz w:val="20"/>
          <w:szCs w:val="18"/>
        </w:rPr>
        <w:t xml:space="preserve">Associate </w:t>
      </w:r>
      <w:r w:rsidR="004322C5" w:rsidRPr="004D39FF">
        <w:rPr>
          <w:rFonts w:ascii="Lucida Sans" w:hAnsi="Lucida Sans"/>
          <w:sz w:val="20"/>
          <w:szCs w:val="18"/>
        </w:rPr>
        <w:t xml:space="preserve">Professor </w:t>
      </w:r>
      <w:r>
        <w:rPr>
          <w:rFonts w:ascii="Lucida Sans" w:hAnsi="Lucida Sans"/>
          <w:sz w:val="20"/>
          <w:szCs w:val="18"/>
        </w:rPr>
        <w:t>Jay Amin</w:t>
      </w:r>
      <w:r w:rsidR="00D36EA7">
        <w:rPr>
          <w:rFonts w:ascii="Lucida Sans" w:hAnsi="Lucida Sans"/>
          <w:sz w:val="20"/>
          <w:szCs w:val="18"/>
        </w:rPr>
        <w:t>, Psychiatry of Older Age</w:t>
      </w:r>
    </w:p>
    <w:p w14:paraId="0CFD024E" w14:textId="77777777" w:rsidR="004322C5" w:rsidRPr="004D39FF" w:rsidRDefault="00B14290" w:rsidP="004322C5">
      <w:pPr>
        <w:rPr>
          <w:rFonts w:ascii="Lucida Sans" w:hAnsi="Lucida Sans"/>
          <w:sz w:val="20"/>
          <w:szCs w:val="18"/>
        </w:rPr>
      </w:pPr>
      <w:r>
        <w:rPr>
          <w:rFonts w:ascii="Lucida Sans" w:hAnsi="Lucida Sans"/>
          <w:sz w:val="20"/>
          <w:szCs w:val="18"/>
        </w:rPr>
        <w:t xml:space="preserve">Associate </w:t>
      </w:r>
      <w:r w:rsidR="004322C5">
        <w:rPr>
          <w:rFonts w:ascii="Lucida Sans" w:hAnsi="Lucida Sans"/>
          <w:sz w:val="20"/>
          <w:szCs w:val="18"/>
        </w:rPr>
        <w:t xml:space="preserve">Professor </w:t>
      </w:r>
      <w:r>
        <w:rPr>
          <w:rFonts w:ascii="Lucida Sans" w:hAnsi="Lucida Sans"/>
          <w:sz w:val="20"/>
          <w:szCs w:val="18"/>
        </w:rPr>
        <w:t>Valeria Parlatini</w:t>
      </w:r>
      <w:r w:rsidR="00D36EA7">
        <w:rPr>
          <w:rFonts w:ascii="Lucida Sans" w:hAnsi="Lucida Sans"/>
          <w:sz w:val="20"/>
          <w:szCs w:val="18"/>
        </w:rPr>
        <w:t xml:space="preserve">, </w:t>
      </w:r>
      <w:r w:rsidR="00D36EA7">
        <w:rPr>
          <w:rFonts w:ascii="Lucida Sans" w:hAnsi="Lucida Sans"/>
          <w:sz w:val="20"/>
          <w:szCs w:val="20"/>
        </w:rPr>
        <w:t>Child and Adolescent Psychiatry</w:t>
      </w:r>
    </w:p>
    <w:p w14:paraId="614E31E4" w14:textId="77777777" w:rsidR="004322C5" w:rsidRDefault="004322C5" w:rsidP="004322C5">
      <w:pPr>
        <w:rPr>
          <w:rFonts w:ascii="Lucida Sans" w:hAnsi="Lucida Sans"/>
          <w:sz w:val="20"/>
          <w:szCs w:val="18"/>
          <w:lang w:val="fr-FR"/>
        </w:rPr>
      </w:pPr>
      <w:r w:rsidRPr="00551F9D">
        <w:rPr>
          <w:rFonts w:ascii="Lucida Sans" w:hAnsi="Lucida Sans"/>
          <w:sz w:val="20"/>
          <w:szCs w:val="18"/>
          <w:lang w:val="fr-FR"/>
        </w:rPr>
        <w:t xml:space="preserve">NIHR Clinical Lecturer: Dr </w:t>
      </w:r>
      <w:r w:rsidR="00B14290">
        <w:rPr>
          <w:rFonts w:ascii="Lucida Sans" w:hAnsi="Lucida Sans"/>
          <w:sz w:val="20"/>
          <w:szCs w:val="18"/>
          <w:lang w:val="fr-FR"/>
        </w:rPr>
        <w:t>Nathan Hunek</w:t>
      </w:r>
      <w:r w:rsidR="00D36EA7">
        <w:rPr>
          <w:rFonts w:ascii="Lucida Sans" w:hAnsi="Lucida Sans"/>
          <w:sz w:val="20"/>
          <w:szCs w:val="18"/>
          <w:lang w:val="fr-FR"/>
        </w:rPr>
        <w:t>e, General Psychiatry</w:t>
      </w:r>
    </w:p>
    <w:p w14:paraId="0FDCE394" w14:textId="77777777" w:rsidR="004473B7" w:rsidRDefault="004473B7" w:rsidP="00F72737">
      <w:pPr>
        <w:pStyle w:val="DocTitle"/>
        <w:rPr>
          <w:sz w:val="48"/>
          <w:szCs w:val="48"/>
        </w:rPr>
      </w:pPr>
    </w:p>
    <w:p w14:paraId="28135FE3" w14:textId="77777777" w:rsidR="00F72737" w:rsidRDefault="00F72737" w:rsidP="00F72737">
      <w:pPr>
        <w:pStyle w:val="DocTitle"/>
        <w:rPr>
          <w:sz w:val="48"/>
          <w:szCs w:val="48"/>
        </w:rPr>
      </w:pPr>
      <w:r w:rsidRPr="00AC6282">
        <w:rPr>
          <w:sz w:val="48"/>
          <w:szCs w:val="48"/>
        </w:rPr>
        <w:t>Job Description and Person Specification</w:t>
      </w:r>
    </w:p>
    <w:p w14:paraId="0A524702" w14:textId="77777777" w:rsidR="004473B7" w:rsidRPr="00AC6282" w:rsidRDefault="004473B7" w:rsidP="00F72737">
      <w:pPr>
        <w:pStyle w:val="DocTitle"/>
        <w:rPr>
          <w:sz w:val="48"/>
          <w:szCs w:val="48"/>
        </w:rPr>
      </w:pPr>
    </w:p>
    <w:p w14:paraId="117ACC68" w14:textId="77777777" w:rsidR="00F72737" w:rsidRDefault="00F72737" w:rsidP="00F72737">
      <w:pPr>
        <w:tabs>
          <w:tab w:val="left" w:pos="2355"/>
        </w:tabs>
        <w:rPr>
          <w:b/>
          <w:bCs/>
          <w:sz w:val="22"/>
        </w:rPr>
      </w:pPr>
    </w:p>
    <w:tbl>
      <w:tblPr>
        <w:tblStyle w:val="SUTable"/>
        <w:tblW w:w="0" w:type="auto"/>
        <w:tblLook w:val="04A0" w:firstRow="1" w:lastRow="0" w:firstColumn="1" w:lastColumn="0" w:noHBand="0" w:noVBand="1"/>
      </w:tblPr>
      <w:tblGrid>
        <w:gridCol w:w="9304"/>
      </w:tblGrid>
      <w:tr w:rsidR="00F72737" w:rsidRPr="000A5E99" w14:paraId="3B761AF4" w14:textId="77777777" w:rsidTr="00AC6282">
        <w:tc>
          <w:tcPr>
            <w:tcW w:w="9304" w:type="dxa"/>
            <w:shd w:val="clear" w:color="auto" w:fill="D9D9D9" w:themeFill="background1" w:themeFillShade="D9"/>
          </w:tcPr>
          <w:p w14:paraId="2F00597F" w14:textId="77777777" w:rsidR="00F72737" w:rsidRPr="000A5E99" w:rsidRDefault="00F72737" w:rsidP="00131A89">
            <w:pPr>
              <w:ind w:left="222"/>
              <w:rPr>
                <w:rFonts w:ascii="Lucida Sans" w:hAnsi="Lucida Sans"/>
                <w:sz w:val="20"/>
                <w:szCs w:val="20"/>
              </w:rPr>
            </w:pPr>
            <w:r w:rsidRPr="000A5E99">
              <w:rPr>
                <w:rFonts w:ascii="Lucida Sans" w:hAnsi="Lucida Sans"/>
                <w:sz w:val="20"/>
                <w:szCs w:val="20"/>
              </w:rPr>
              <w:t>Job purpose</w:t>
            </w:r>
          </w:p>
        </w:tc>
      </w:tr>
      <w:tr w:rsidR="00F72737" w:rsidRPr="000A5E99" w14:paraId="17E3960F" w14:textId="77777777" w:rsidTr="00AC6282">
        <w:trPr>
          <w:trHeight w:val="824"/>
        </w:trPr>
        <w:tc>
          <w:tcPr>
            <w:tcW w:w="9304" w:type="dxa"/>
          </w:tcPr>
          <w:p w14:paraId="3CF4D6DC" w14:textId="77777777" w:rsidR="00421C6D" w:rsidRPr="004473B7" w:rsidRDefault="00747970" w:rsidP="003F76FB">
            <w:pPr>
              <w:pStyle w:val="BodyText"/>
              <w:spacing w:before="100" w:beforeAutospacing="1" w:after="100" w:afterAutospacing="1"/>
              <w:jc w:val="both"/>
              <w:rPr>
                <w:rFonts w:ascii="Lucida Sans" w:hAnsi="Lucida Sans"/>
                <w:b w:val="0"/>
                <w:szCs w:val="20"/>
              </w:rPr>
            </w:pPr>
            <w:r w:rsidRPr="00B161BC">
              <w:rPr>
                <w:rFonts w:ascii="Lucida Sans" w:hAnsi="Lucida Sans"/>
                <w:b w:val="0"/>
                <w:szCs w:val="20"/>
              </w:rPr>
              <w:t>To undertake research in accordance with specific research projects under supervision (0.5</w:t>
            </w:r>
            <w:r>
              <w:rPr>
                <w:rFonts w:ascii="Lucida Sans" w:hAnsi="Lucida Sans"/>
                <w:b w:val="0"/>
                <w:szCs w:val="20"/>
              </w:rPr>
              <w:t xml:space="preserve"> FTE</w:t>
            </w:r>
            <w:r w:rsidRPr="00B161BC">
              <w:rPr>
                <w:rFonts w:ascii="Lucida Sans" w:hAnsi="Lucida Sans"/>
                <w:b w:val="0"/>
                <w:szCs w:val="20"/>
              </w:rPr>
              <w:t xml:space="preserve">); and to undertake clinical duties as a </w:t>
            </w:r>
            <w:r>
              <w:rPr>
                <w:rFonts w:ascii="Lucida Sans" w:hAnsi="Lucida Sans"/>
                <w:b w:val="0"/>
                <w:szCs w:val="20"/>
              </w:rPr>
              <w:t>Specialty Trainee</w:t>
            </w:r>
            <w:r w:rsidRPr="00B161BC">
              <w:rPr>
                <w:rFonts w:ascii="Lucida Sans" w:hAnsi="Lucida Sans"/>
                <w:b w:val="0"/>
                <w:szCs w:val="20"/>
              </w:rPr>
              <w:t xml:space="preserve"> (0.5</w:t>
            </w:r>
            <w:r>
              <w:rPr>
                <w:rFonts w:ascii="Lucida Sans" w:hAnsi="Lucida Sans"/>
                <w:b w:val="0"/>
                <w:szCs w:val="20"/>
              </w:rPr>
              <w:t xml:space="preserve"> FTE</w:t>
            </w:r>
            <w:r w:rsidRPr="00B161BC">
              <w:rPr>
                <w:rFonts w:ascii="Lucida Sans" w:hAnsi="Lucida Sans"/>
                <w:b w:val="0"/>
                <w:szCs w:val="20"/>
              </w:rPr>
              <w:t>)</w:t>
            </w:r>
          </w:p>
        </w:tc>
      </w:tr>
    </w:tbl>
    <w:p w14:paraId="110072A7" w14:textId="77777777" w:rsidR="00F72737" w:rsidRDefault="00F72737" w:rsidP="00F72737">
      <w:pPr>
        <w:rPr>
          <w:rFonts w:ascii="Lucida Sans" w:hAnsi="Lucida Sans"/>
          <w:sz w:val="20"/>
          <w:szCs w:val="20"/>
        </w:rPr>
      </w:pPr>
    </w:p>
    <w:p w14:paraId="593B22CB" w14:textId="77777777" w:rsidR="004473B7" w:rsidRPr="000A5E99" w:rsidRDefault="004473B7" w:rsidP="00F7273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F72737" w:rsidRPr="000A5E99" w14:paraId="13B334AD" w14:textId="77777777" w:rsidTr="00131A89">
        <w:trPr>
          <w:cantSplit/>
        </w:trPr>
        <w:tc>
          <w:tcPr>
            <w:tcW w:w="8378" w:type="dxa"/>
            <w:gridSpan w:val="2"/>
            <w:shd w:val="clear" w:color="auto" w:fill="D9D9D9" w:themeFill="background1" w:themeFillShade="D9"/>
          </w:tcPr>
          <w:p w14:paraId="4CB2B371" w14:textId="77777777" w:rsidR="00F72737" w:rsidRPr="000A5E99" w:rsidRDefault="00F72737"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7E9ACCE4" w14:textId="77777777" w:rsidR="00F72737" w:rsidRPr="00131A89" w:rsidRDefault="00F72737" w:rsidP="001E5C4A">
            <w:pPr>
              <w:rPr>
                <w:rFonts w:ascii="Lucida Sans" w:hAnsi="Lucida Sans"/>
                <w:sz w:val="20"/>
                <w:szCs w:val="20"/>
              </w:rPr>
            </w:pPr>
            <w:r w:rsidRPr="00131A89">
              <w:rPr>
                <w:rFonts w:ascii="Lucida Sans" w:hAnsi="Lucida Sans"/>
                <w:sz w:val="20"/>
                <w:szCs w:val="20"/>
              </w:rPr>
              <w:t>% Time</w:t>
            </w:r>
          </w:p>
        </w:tc>
      </w:tr>
      <w:tr w:rsidR="00F72737" w:rsidRPr="000A5E99" w14:paraId="191EFE9D" w14:textId="77777777" w:rsidTr="00CE69E7">
        <w:trPr>
          <w:cantSplit/>
          <w:trHeight w:val="2507"/>
        </w:trPr>
        <w:tc>
          <w:tcPr>
            <w:tcW w:w="344" w:type="dxa"/>
            <w:tcBorders>
              <w:right w:val="nil"/>
            </w:tcBorders>
          </w:tcPr>
          <w:p w14:paraId="5CF88F69" w14:textId="77777777" w:rsidR="00F72737" w:rsidRPr="0078531C" w:rsidRDefault="00F72737" w:rsidP="0078531C">
            <w:pPr>
              <w:tabs>
                <w:tab w:val="left" w:pos="364"/>
              </w:tabs>
              <w:rPr>
                <w:sz w:val="20"/>
              </w:rPr>
            </w:pPr>
          </w:p>
        </w:tc>
        <w:tc>
          <w:tcPr>
            <w:tcW w:w="8034" w:type="dxa"/>
            <w:tcBorders>
              <w:left w:val="nil"/>
            </w:tcBorders>
          </w:tcPr>
          <w:tbl>
            <w:tblPr>
              <w:tblStyle w:val="SUTable"/>
              <w:tblW w:w="7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9"/>
            </w:tblGrid>
            <w:tr w:rsidR="00CE69E7" w:rsidRPr="004473B7" w14:paraId="262C0BBE" w14:textId="77777777" w:rsidTr="005F6471">
              <w:trPr>
                <w:cantSplit/>
                <w:trHeight w:val="117"/>
              </w:trPr>
              <w:tc>
                <w:tcPr>
                  <w:tcW w:w="7919" w:type="dxa"/>
                </w:tcPr>
                <w:p w14:paraId="21B48A58" w14:textId="77777777" w:rsidR="00CE69E7" w:rsidRPr="004473B7" w:rsidRDefault="00CE69E7" w:rsidP="00CE69E7">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CE69E7" w:rsidRPr="004473B7" w14:paraId="4792BC32" w14:textId="77777777" w:rsidTr="005F6471">
              <w:trPr>
                <w:cantSplit/>
                <w:trHeight w:val="241"/>
              </w:trPr>
              <w:tc>
                <w:tcPr>
                  <w:tcW w:w="7919" w:type="dxa"/>
                </w:tcPr>
                <w:p w14:paraId="02CB2D3A" w14:textId="77777777" w:rsidR="00CE69E7" w:rsidRPr="004473B7" w:rsidRDefault="00CE69E7" w:rsidP="00CE69E7">
                  <w:pPr>
                    <w:rPr>
                      <w:rFonts w:ascii="Lucida Sans" w:hAnsi="Lucida Sans"/>
                      <w:sz w:val="20"/>
                      <w:szCs w:val="20"/>
                    </w:rPr>
                  </w:pPr>
                  <w:r w:rsidRPr="004473B7">
                    <w:rPr>
                      <w:rFonts w:ascii="Lucida Sans" w:hAnsi="Lucida Sans"/>
                      <w:sz w:val="20"/>
                      <w:szCs w:val="20"/>
                    </w:rPr>
                    <w:t xml:space="preserve">To disseminate findings in peer-reviewed journals, </w:t>
                  </w:r>
                  <w:r>
                    <w:rPr>
                      <w:rFonts w:ascii="Lucida Sans" w:hAnsi="Lucida Sans"/>
                      <w:sz w:val="20"/>
                      <w:szCs w:val="20"/>
                    </w:rPr>
                    <w:t xml:space="preserve">and </w:t>
                  </w:r>
                  <w:r w:rsidRPr="004473B7">
                    <w:rPr>
                      <w:rFonts w:ascii="Lucida Sans" w:hAnsi="Lucida Sans"/>
                      <w:sz w:val="20"/>
                      <w:szCs w:val="20"/>
                    </w:rPr>
                    <w:t xml:space="preserve">present results at </w:t>
                  </w:r>
                  <w:r>
                    <w:rPr>
                      <w:rFonts w:ascii="Lucida Sans" w:hAnsi="Lucida Sans"/>
                      <w:sz w:val="20"/>
                      <w:szCs w:val="20"/>
                    </w:rPr>
                    <w:t xml:space="preserve">scientific </w:t>
                  </w:r>
                  <w:r w:rsidRPr="004473B7">
                    <w:rPr>
                      <w:rFonts w:ascii="Lucida Sans" w:hAnsi="Lucida Sans"/>
                      <w:sz w:val="20"/>
                      <w:szCs w:val="20"/>
                    </w:rPr>
                    <w:t>conferences.</w:t>
                  </w:r>
                </w:p>
              </w:tc>
            </w:tr>
            <w:tr w:rsidR="00CE69E7" w:rsidRPr="004473B7" w14:paraId="447C60C4" w14:textId="77777777" w:rsidTr="005F6471">
              <w:trPr>
                <w:cantSplit/>
                <w:trHeight w:val="124"/>
              </w:trPr>
              <w:tc>
                <w:tcPr>
                  <w:tcW w:w="7919" w:type="dxa"/>
                </w:tcPr>
                <w:p w14:paraId="634AB7DC" w14:textId="77777777" w:rsidR="00CE69E7" w:rsidRPr="004473B7" w:rsidRDefault="00CE69E7" w:rsidP="00CE69E7">
                  <w:pPr>
                    <w:rPr>
                      <w:rFonts w:ascii="Lucida Sans" w:hAnsi="Lucida Sans"/>
                      <w:sz w:val="20"/>
                      <w:szCs w:val="20"/>
                    </w:rPr>
                  </w:pPr>
                  <w:r w:rsidRPr="004473B7">
                    <w:rPr>
                      <w:rFonts w:ascii="Lucida Sans" w:hAnsi="Lucida Sans"/>
                      <w:sz w:val="20"/>
                      <w:szCs w:val="20"/>
                    </w:rPr>
                    <w:t>To contribute to the writing of bids for research funding.</w:t>
                  </w:r>
                </w:p>
              </w:tc>
            </w:tr>
            <w:tr w:rsidR="00CE69E7" w:rsidRPr="004473B7" w14:paraId="780639C9" w14:textId="77777777" w:rsidTr="005F6471">
              <w:trPr>
                <w:cantSplit/>
                <w:trHeight w:val="484"/>
              </w:trPr>
              <w:tc>
                <w:tcPr>
                  <w:tcW w:w="7919" w:type="dxa"/>
                </w:tcPr>
                <w:p w14:paraId="729923FB" w14:textId="77777777" w:rsidR="00CE69E7" w:rsidRPr="004473B7" w:rsidRDefault="00CE69E7" w:rsidP="00CE69E7">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r>
          </w:tbl>
          <w:p w14:paraId="4C83FB15" w14:textId="77777777" w:rsidR="0078531C" w:rsidRPr="000A5E99" w:rsidRDefault="0078531C" w:rsidP="00E115A3">
            <w:pPr>
              <w:tabs>
                <w:tab w:val="left" w:pos="364"/>
              </w:tabs>
              <w:ind w:left="-57"/>
              <w:rPr>
                <w:rFonts w:ascii="Lucida Sans" w:hAnsi="Lucida Sans"/>
                <w:sz w:val="20"/>
                <w:szCs w:val="20"/>
              </w:rPr>
            </w:pPr>
          </w:p>
        </w:tc>
        <w:tc>
          <w:tcPr>
            <w:tcW w:w="926" w:type="dxa"/>
          </w:tcPr>
          <w:p w14:paraId="7E443129" w14:textId="77777777" w:rsidR="0044422A" w:rsidRPr="00131A89" w:rsidRDefault="00747970" w:rsidP="0078531C">
            <w:pPr>
              <w:tabs>
                <w:tab w:val="left" w:pos="388"/>
              </w:tabs>
              <w:rPr>
                <w:rFonts w:ascii="Lucida Sans" w:hAnsi="Lucida Sans"/>
                <w:sz w:val="20"/>
                <w:szCs w:val="20"/>
              </w:rPr>
            </w:pPr>
            <w:r>
              <w:rPr>
                <w:rFonts w:ascii="Lucida Sans" w:hAnsi="Lucida Sans"/>
                <w:sz w:val="20"/>
                <w:szCs w:val="20"/>
              </w:rPr>
              <w:t>35% or more</w:t>
            </w:r>
          </w:p>
        </w:tc>
      </w:tr>
      <w:tr w:rsidR="0078531C" w:rsidRPr="000A5E99" w14:paraId="17252337" w14:textId="77777777" w:rsidTr="00131A89">
        <w:trPr>
          <w:cantSplit/>
        </w:trPr>
        <w:tc>
          <w:tcPr>
            <w:tcW w:w="344" w:type="dxa"/>
            <w:tcBorders>
              <w:right w:val="nil"/>
            </w:tcBorders>
            <w:shd w:val="clear" w:color="auto" w:fill="D9D9D9" w:themeFill="background1" w:themeFillShade="D9"/>
          </w:tcPr>
          <w:p w14:paraId="551A854E" w14:textId="77777777" w:rsidR="0078531C" w:rsidRPr="0078531C" w:rsidRDefault="0078531C" w:rsidP="0078531C">
            <w:pPr>
              <w:tabs>
                <w:tab w:val="left" w:pos="364"/>
              </w:tabs>
              <w:rPr>
                <w:sz w:val="20"/>
              </w:rPr>
            </w:pPr>
          </w:p>
        </w:tc>
        <w:tc>
          <w:tcPr>
            <w:tcW w:w="8034" w:type="dxa"/>
            <w:tcBorders>
              <w:left w:val="nil"/>
            </w:tcBorders>
            <w:shd w:val="clear" w:color="auto" w:fill="D9D9D9" w:themeFill="background1" w:themeFillShade="D9"/>
          </w:tcPr>
          <w:p w14:paraId="7578EAFB" w14:textId="77777777" w:rsidR="0078531C" w:rsidRPr="000A5E99" w:rsidRDefault="0078531C" w:rsidP="0078531C">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3ADBA3BB" w14:textId="77777777" w:rsidR="0078531C" w:rsidRPr="00131A89" w:rsidRDefault="0078531C" w:rsidP="0078531C">
            <w:pPr>
              <w:tabs>
                <w:tab w:val="left" w:pos="388"/>
              </w:tabs>
              <w:rPr>
                <w:rFonts w:ascii="Lucida Sans" w:hAnsi="Lucida Sans"/>
                <w:sz w:val="20"/>
                <w:szCs w:val="20"/>
              </w:rPr>
            </w:pPr>
          </w:p>
        </w:tc>
      </w:tr>
      <w:tr w:rsidR="0078531C" w:rsidRPr="000A5E99" w14:paraId="745F9448" w14:textId="77777777" w:rsidTr="00CE69E7">
        <w:trPr>
          <w:cantSplit/>
          <w:trHeight w:val="3782"/>
        </w:trPr>
        <w:tc>
          <w:tcPr>
            <w:tcW w:w="344" w:type="dxa"/>
            <w:tcBorders>
              <w:right w:val="nil"/>
            </w:tcBorders>
          </w:tcPr>
          <w:p w14:paraId="06C4A623" w14:textId="77777777" w:rsidR="0078531C" w:rsidRPr="0078531C" w:rsidRDefault="0078531C" w:rsidP="0078531C">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CE69E7" w:rsidRPr="004473B7" w14:paraId="3888B725" w14:textId="77777777" w:rsidTr="005F6471">
              <w:trPr>
                <w:cantSplit/>
              </w:trPr>
              <w:tc>
                <w:tcPr>
                  <w:tcW w:w="8364" w:type="dxa"/>
                </w:tcPr>
                <w:p w14:paraId="7268C634" w14:textId="77777777" w:rsidR="00CE69E7" w:rsidRPr="004473B7" w:rsidRDefault="00CE69E7" w:rsidP="00CE69E7">
                  <w:pPr>
                    <w:rPr>
                      <w:rFonts w:ascii="Lucida Sans" w:hAnsi="Lucida Sans"/>
                      <w:sz w:val="20"/>
                      <w:szCs w:val="20"/>
                    </w:rPr>
                  </w:pPr>
                  <w:r w:rsidRPr="004473B7">
                    <w:rPr>
                      <w:rFonts w:ascii="Lucida Sans" w:hAnsi="Lucida Sans"/>
                      <w:sz w:val="20"/>
                      <w:szCs w:val="20"/>
                    </w:rPr>
                    <w:t xml:space="preserve">As a member of a teaching team within an established programme of study, support the teaching objectives of the </w:t>
                  </w:r>
                  <w:r>
                    <w:rPr>
                      <w:rFonts w:ascii="Lucida Sans" w:hAnsi="Lucida Sans"/>
                      <w:sz w:val="20"/>
                      <w:szCs w:val="20"/>
                    </w:rPr>
                    <w:t>Faculty/</w:t>
                  </w:r>
                  <w:r w:rsidRPr="004473B7">
                    <w:rPr>
                      <w:rFonts w:ascii="Lucida Sans" w:hAnsi="Lucida Sans"/>
                      <w:sz w:val="20"/>
                      <w:szCs w:val="20"/>
                    </w:rPr>
                    <w:t>School/Department by delivering teaching to students at undergraduate and/or postgraduate level, through allocated lectures, tutorials, and seminars.</w:t>
                  </w:r>
                </w:p>
              </w:tc>
            </w:tr>
            <w:tr w:rsidR="00CE69E7" w:rsidRPr="004473B7" w14:paraId="0798B76F" w14:textId="77777777" w:rsidTr="005F6471">
              <w:trPr>
                <w:cantSplit/>
              </w:trPr>
              <w:tc>
                <w:tcPr>
                  <w:tcW w:w="8364" w:type="dxa"/>
                </w:tcPr>
                <w:p w14:paraId="6FE6E2D3" w14:textId="77777777" w:rsidR="00CE69E7" w:rsidRPr="004473B7" w:rsidRDefault="00CE69E7" w:rsidP="00CE69E7">
                  <w:pPr>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14:paraId="08C1DDB1" w14:textId="77777777" w:rsidR="00CE69E7" w:rsidRPr="004473B7" w:rsidRDefault="00CE69E7" w:rsidP="00CE69E7">
            <w:pPr>
              <w:tabs>
                <w:tab w:val="left" w:pos="364"/>
              </w:tabs>
              <w:rPr>
                <w:rFonts w:ascii="Lucida Sans" w:hAnsi="Lucida Sans"/>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CE69E7" w:rsidRPr="004473B7" w14:paraId="2E6AFC07" w14:textId="77777777" w:rsidTr="005F6471">
              <w:trPr>
                <w:cantSplit/>
              </w:trPr>
              <w:tc>
                <w:tcPr>
                  <w:tcW w:w="8364" w:type="dxa"/>
                </w:tcPr>
                <w:p w14:paraId="106283E7" w14:textId="77777777" w:rsidR="00CE69E7" w:rsidRPr="004473B7" w:rsidRDefault="00CE69E7" w:rsidP="00CE69E7">
                  <w:pPr>
                    <w:rPr>
                      <w:rFonts w:ascii="Lucida Sans" w:hAnsi="Lucida Sans"/>
                      <w:sz w:val="20"/>
                      <w:szCs w:val="20"/>
                    </w:rPr>
                  </w:pPr>
                  <w:r w:rsidRPr="004473B7">
                    <w:rPr>
                      <w:rFonts w:ascii="Lucida Sans" w:hAnsi="Lucida Sans"/>
                      <w:sz w:val="20"/>
                      <w:szCs w:val="20"/>
                    </w:rPr>
                    <w:t>Develop own teaching materials, methods and approaches, with guidance.  Obtain and analyse feedback on own teaching design and delivery.</w:t>
                  </w:r>
                </w:p>
              </w:tc>
            </w:tr>
            <w:tr w:rsidR="00CE69E7" w:rsidRPr="004473B7" w14:paraId="6DC2F487" w14:textId="77777777" w:rsidTr="005F6471">
              <w:trPr>
                <w:cantSplit/>
              </w:trPr>
              <w:tc>
                <w:tcPr>
                  <w:tcW w:w="8364" w:type="dxa"/>
                </w:tcPr>
                <w:p w14:paraId="59535A7B" w14:textId="77777777" w:rsidR="00CE69E7" w:rsidRPr="004473B7" w:rsidRDefault="00CE69E7" w:rsidP="00CE69E7">
                  <w:pPr>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0B35C7CF" w14:textId="77777777" w:rsidR="00E115A3" w:rsidRPr="000A5E99" w:rsidRDefault="00E115A3" w:rsidP="004473B7">
            <w:pPr>
              <w:tabs>
                <w:tab w:val="left" w:pos="364"/>
              </w:tabs>
              <w:rPr>
                <w:rFonts w:ascii="Lucida Sans" w:hAnsi="Lucida Sans"/>
                <w:sz w:val="20"/>
                <w:szCs w:val="20"/>
              </w:rPr>
            </w:pPr>
          </w:p>
        </w:tc>
        <w:tc>
          <w:tcPr>
            <w:tcW w:w="926" w:type="dxa"/>
          </w:tcPr>
          <w:p w14:paraId="293F16EF" w14:textId="77777777" w:rsidR="0078531C" w:rsidRPr="00131A89" w:rsidRDefault="00747970" w:rsidP="0078531C">
            <w:pPr>
              <w:tabs>
                <w:tab w:val="left" w:pos="388"/>
              </w:tabs>
              <w:rPr>
                <w:rFonts w:ascii="Lucida Sans" w:hAnsi="Lucida Sans"/>
                <w:sz w:val="20"/>
                <w:szCs w:val="20"/>
              </w:rPr>
            </w:pPr>
            <w:r>
              <w:rPr>
                <w:rFonts w:ascii="Lucida Sans" w:hAnsi="Lucida Sans"/>
                <w:sz w:val="20"/>
                <w:szCs w:val="20"/>
              </w:rPr>
              <w:t>10</w:t>
            </w:r>
            <w:r w:rsidR="0078531C" w:rsidRPr="00131A89">
              <w:rPr>
                <w:rFonts w:ascii="Lucida Sans" w:hAnsi="Lucida Sans"/>
                <w:sz w:val="20"/>
                <w:szCs w:val="20"/>
              </w:rPr>
              <w:t>%</w:t>
            </w:r>
          </w:p>
        </w:tc>
      </w:tr>
    </w:tbl>
    <w:p w14:paraId="11C8769C" w14:textId="77777777" w:rsidR="004473B7" w:rsidRDefault="00131A89">
      <w:r>
        <w:br w:type="page"/>
      </w:r>
    </w:p>
    <w:tbl>
      <w:tblPr>
        <w:tblStyle w:val="SUTable"/>
        <w:tblW w:w="0" w:type="auto"/>
        <w:tblLook w:val="04A0" w:firstRow="1" w:lastRow="0" w:firstColumn="1" w:lastColumn="0" w:noHBand="0" w:noVBand="1"/>
      </w:tblPr>
      <w:tblGrid>
        <w:gridCol w:w="344"/>
        <w:gridCol w:w="8034"/>
        <w:gridCol w:w="926"/>
      </w:tblGrid>
      <w:tr w:rsidR="004473B7" w:rsidRPr="000A5E99" w14:paraId="41457C3E" w14:textId="77777777" w:rsidTr="009D09B5">
        <w:trPr>
          <w:cantSplit/>
        </w:trPr>
        <w:tc>
          <w:tcPr>
            <w:tcW w:w="344" w:type="dxa"/>
            <w:tcBorders>
              <w:right w:val="nil"/>
            </w:tcBorders>
            <w:shd w:val="clear" w:color="auto" w:fill="D9D9D9" w:themeFill="background1" w:themeFillShade="D9"/>
          </w:tcPr>
          <w:p w14:paraId="527AFA3D"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52DEDF82" w14:textId="77777777" w:rsidR="004473B7" w:rsidRPr="000A5E99" w:rsidRDefault="004473B7"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4B3166E7" w14:textId="77777777" w:rsidR="004473B7" w:rsidRPr="00131A89" w:rsidRDefault="004473B7" w:rsidP="009D09B5">
            <w:pPr>
              <w:tabs>
                <w:tab w:val="left" w:pos="388"/>
              </w:tabs>
              <w:rPr>
                <w:rFonts w:ascii="Lucida Sans" w:hAnsi="Lucida Sans"/>
                <w:sz w:val="20"/>
                <w:szCs w:val="20"/>
              </w:rPr>
            </w:pPr>
          </w:p>
        </w:tc>
      </w:tr>
      <w:tr w:rsidR="004473B7" w:rsidRPr="000A5E99" w14:paraId="1A14107E" w14:textId="77777777" w:rsidTr="009D09B5">
        <w:trPr>
          <w:cantSplit/>
        </w:trPr>
        <w:tc>
          <w:tcPr>
            <w:tcW w:w="344" w:type="dxa"/>
            <w:tcBorders>
              <w:right w:val="nil"/>
            </w:tcBorders>
          </w:tcPr>
          <w:p w14:paraId="21BC2593" w14:textId="77777777" w:rsidR="004473B7" w:rsidRPr="000A5E99" w:rsidRDefault="004473B7" w:rsidP="009D09B5">
            <w:pPr>
              <w:pStyle w:val="ListParagraph"/>
              <w:tabs>
                <w:tab w:val="left" w:pos="364"/>
              </w:tabs>
              <w:ind w:left="360"/>
              <w:rPr>
                <w:sz w:val="20"/>
              </w:rPr>
            </w:pPr>
          </w:p>
        </w:tc>
        <w:tc>
          <w:tcPr>
            <w:tcW w:w="8034" w:type="dxa"/>
            <w:tcBorders>
              <w:left w:val="nil"/>
            </w:tcBorders>
          </w:tcPr>
          <w:p w14:paraId="49FA4414" w14:textId="77777777" w:rsidR="004473B7" w:rsidRPr="004473B7" w:rsidRDefault="00F25DB7" w:rsidP="003F76FB">
            <w:pPr>
              <w:tabs>
                <w:tab w:val="left" w:pos="364"/>
              </w:tabs>
              <w:ind w:left="-57"/>
              <w:jc w:val="both"/>
              <w:rPr>
                <w:rFonts w:ascii="Lucida Sans" w:hAnsi="Lucida Sans"/>
                <w:sz w:val="20"/>
                <w:szCs w:val="20"/>
              </w:rPr>
            </w:pPr>
            <w:r w:rsidRPr="004473B7">
              <w:rPr>
                <w:rFonts w:ascii="Lucida Sans" w:hAnsi="Lucida Sans"/>
                <w:sz w:val="20"/>
                <w:szCs w:val="20"/>
              </w:rPr>
              <w:t>Contribute to the efficient management and administration of the School/</w:t>
            </w:r>
            <w:r>
              <w:rPr>
                <w:rFonts w:ascii="Lucida Sans" w:hAnsi="Lucida Sans"/>
                <w:sz w:val="20"/>
                <w:szCs w:val="20"/>
              </w:rPr>
              <w:t>PCRC</w:t>
            </w:r>
            <w:r w:rsidRPr="004473B7">
              <w:rPr>
                <w:rFonts w:ascii="Lucida Sans" w:hAnsi="Lucida Sans"/>
                <w:sz w:val="20"/>
                <w:szCs w:val="20"/>
              </w:rPr>
              <w:t xml:space="preserve"> by performing personal administrative duties as allocated by the </w:t>
            </w:r>
            <w:r w:rsidR="00747970">
              <w:rPr>
                <w:rFonts w:ascii="Lucida Sans" w:hAnsi="Lucida Sans"/>
                <w:sz w:val="20"/>
                <w:szCs w:val="20"/>
              </w:rPr>
              <w:t>Section</w:t>
            </w:r>
            <w:r>
              <w:rPr>
                <w:rFonts w:ascii="Lucida Sans" w:hAnsi="Lucida Sans"/>
                <w:sz w:val="20"/>
                <w:szCs w:val="20"/>
              </w:rPr>
              <w:t xml:space="preserve"> </w:t>
            </w:r>
            <w:r w:rsidRPr="004473B7">
              <w:rPr>
                <w:rFonts w:ascii="Lucida Sans" w:hAnsi="Lucida Sans"/>
                <w:sz w:val="20"/>
                <w:szCs w:val="20"/>
              </w:rPr>
              <w:t>Head</w:t>
            </w:r>
            <w:r>
              <w:rPr>
                <w:rFonts w:ascii="Lucida Sans" w:hAnsi="Lucida Sans"/>
                <w:sz w:val="20"/>
                <w:szCs w:val="20"/>
              </w:rPr>
              <w:t xml:space="preserve"> </w:t>
            </w:r>
            <w:r w:rsidR="00747970">
              <w:rPr>
                <w:rFonts w:ascii="Lucida Sans" w:hAnsi="Lucida Sans"/>
                <w:sz w:val="20"/>
                <w:szCs w:val="20"/>
              </w:rPr>
              <w:t>(Professor David Baldwin)</w:t>
            </w:r>
            <w:r w:rsidRPr="004473B7">
              <w:rPr>
                <w:rFonts w:ascii="Lucida Sans" w:hAnsi="Lucida Sans"/>
                <w:sz w:val="20"/>
                <w:szCs w:val="20"/>
              </w:rPr>
              <w:t>.</w:t>
            </w:r>
          </w:p>
        </w:tc>
        <w:tc>
          <w:tcPr>
            <w:tcW w:w="926" w:type="dxa"/>
          </w:tcPr>
          <w:p w14:paraId="21129EA4"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w:t>
            </w:r>
          </w:p>
          <w:p w14:paraId="625CB837" w14:textId="77777777" w:rsidR="004473B7" w:rsidRPr="00131A89" w:rsidRDefault="004473B7" w:rsidP="009D09B5">
            <w:pPr>
              <w:tabs>
                <w:tab w:val="left" w:pos="388"/>
              </w:tabs>
              <w:rPr>
                <w:rFonts w:ascii="Lucida Sans" w:hAnsi="Lucida Sans"/>
                <w:sz w:val="20"/>
                <w:szCs w:val="20"/>
              </w:rPr>
            </w:pPr>
          </w:p>
        </w:tc>
      </w:tr>
      <w:tr w:rsidR="004473B7" w:rsidRPr="000A5E99" w14:paraId="0BFB931D" w14:textId="77777777" w:rsidTr="009D09B5">
        <w:trPr>
          <w:cantSplit/>
        </w:trPr>
        <w:tc>
          <w:tcPr>
            <w:tcW w:w="8378" w:type="dxa"/>
            <w:gridSpan w:val="2"/>
            <w:shd w:val="clear" w:color="auto" w:fill="D9D9D9" w:themeFill="background1" w:themeFillShade="D9"/>
          </w:tcPr>
          <w:p w14:paraId="0EC96494" w14:textId="77777777" w:rsidR="004473B7" w:rsidRPr="000A5E99" w:rsidRDefault="004473B7" w:rsidP="009D09B5">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5F243B16"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 Time</w:t>
            </w:r>
          </w:p>
        </w:tc>
      </w:tr>
      <w:tr w:rsidR="004473B7" w:rsidRPr="000A5E99" w14:paraId="73272758" w14:textId="77777777" w:rsidTr="009D09B5">
        <w:trPr>
          <w:cantSplit/>
        </w:trPr>
        <w:tc>
          <w:tcPr>
            <w:tcW w:w="8378" w:type="dxa"/>
            <w:gridSpan w:val="2"/>
          </w:tcPr>
          <w:p w14:paraId="4D476406" w14:textId="77777777" w:rsidR="00747970" w:rsidRPr="000A5E99" w:rsidRDefault="00747970" w:rsidP="00747970">
            <w:pPr>
              <w:tabs>
                <w:tab w:val="left" w:pos="364"/>
              </w:tabs>
              <w:ind w:left="364"/>
              <w:rPr>
                <w:rFonts w:ascii="Lucida Sans" w:hAnsi="Lucida Sans"/>
                <w:sz w:val="20"/>
                <w:szCs w:val="20"/>
              </w:rPr>
            </w:pPr>
            <w:r w:rsidRPr="000A5E99">
              <w:rPr>
                <w:rFonts w:ascii="Lucida Sans" w:hAnsi="Lucida Sans"/>
                <w:sz w:val="20"/>
                <w:szCs w:val="20"/>
              </w:rPr>
              <w:t xml:space="preserve">Clinical academic staff are managerially accountable for their clinical duties to the designated Clinical Lead for </w:t>
            </w:r>
            <w:r>
              <w:rPr>
                <w:rFonts w:ascii="Lucida Sans" w:hAnsi="Lucida Sans"/>
                <w:sz w:val="20"/>
                <w:szCs w:val="20"/>
              </w:rPr>
              <w:t>the relevant specialty</w:t>
            </w:r>
            <w:r w:rsidRPr="000A5E99">
              <w:rPr>
                <w:rFonts w:ascii="Lucida Sans" w:hAnsi="Lucida Sans"/>
                <w:sz w:val="20"/>
                <w:szCs w:val="20"/>
              </w:rPr>
              <w:t xml:space="preserve"> within </w:t>
            </w:r>
            <w:r>
              <w:rPr>
                <w:rFonts w:ascii="Lucida Sans" w:hAnsi="Lucida Sans"/>
                <w:sz w:val="20"/>
                <w:szCs w:val="20"/>
              </w:rPr>
              <w:t>Hampshire and Isle of Wight Healthcare</w:t>
            </w:r>
            <w:r w:rsidRPr="000A5E99">
              <w:rPr>
                <w:rFonts w:ascii="Lucida Sans" w:hAnsi="Lucida Sans"/>
                <w:sz w:val="20"/>
                <w:szCs w:val="20"/>
              </w:rPr>
              <w:t xml:space="preserve"> NHS Foundation Trust (and successor organisations)</w:t>
            </w:r>
            <w:r>
              <w:rPr>
                <w:rFonts w:ascii="Lucida Sans" w:hAnsi="Lucida Sans"/>
                <w:sz w:val="20"/>
                <w:szCs w:val="20"/>
              </w:rPr>
              <w:t>.</w:t>
            </w:r>
          </w:p>
          <w:p w14:paraId="46D525A0" w14:textId="77777777" w:rsidR="00747970" w:rsidRDefault="00747970" w:rsidP="00747970">
            <w:pPr>
              <w:tabs>
                <w:tab w:val="left" w:pos="364"/>
              </w:tabs>
              <w:ind w:left="364"/>
              <w:rPr>
                <w:rFonts w:ascii="Lucida Sans" w:hAnsi="Lucida Sans"/>
                <w:sz w:val="20"/>
                <w:szCs w:val="20"/>
              </w:rPr>
            </w:pPr>
          </w:p>
          <w:p w14:paraId="7A115718" w14:textId="77777777" w:rsidR="004473B7" w:rsidRPr="000A5E99" w:rsidRDefault="00747970" w:rsidP="00747970">
            <w:pPr>
              <w:ind w:left="364"/>
              <w:jc w:val="both"/>
              <w:rPr>
                <w:rFonts w:ascii="Lucida Sans" w:hAnsi="Lucida Sans"/>
                <w:sz w:val="20"/>
                <w:szCs w:val="20"/>
              </w:rPr>
            </w:pPr>
            <w:r>
              <w:rPr>
                <w:rFonts w:ascii="Lucida Sans" w:hAnsi="Lucida Sans"/>
                <w:sz w:val="20"/>
                <w:szCs w:val="20"/>
              </w:rPr>
              <w:t>On-call Arrangements. The exact nature of any on-call commitments to be undertaken will be agreed within a jointly agreed Job Plan.</w:t>
            </w:r>
          </w:p>
        </w:tc>
        <w:tc>
          <w:tcPr>
            <w:tcW w:w="926" w:type="dxa"/>
          </w:tcPr>
          <w:p w14:paraId="06472A1C"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50%</w:t>
            </w:r>
          </w:p>
        </w:tc>
      </w:tr>
    </w:tbl>
    <w:p w14:paraId="401D5D7F" w14:textId="77777777" w:rsidR="00131A89" w:rsidRDefault="00131A89"/>
    <w:p w14:paraId="419894CC"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A54622" w:rsidRPr="000A5E99" w14:paraId="7E08ED86" w14:textId="77777777" w:rsidTr="001E5C4A">
        <w:trPr>
          <w:tblHeader/>
        </w:trPr>
        <w:tc>
          <w:tcPr>
            <w:tcW w:w="10137" w:type="dxa"/>
            <w:shd w:val="clear" w:color="auto" w:fill="D9D9D9" w:themeFill="background1" w:themeFillShade="D9"/>
          </w:tcPr>
          <w:p w14:paraId="159130C7" w14:textId="77777777" w:rsidR="00A54622" w:rsidRPr="000A5E99" w:rsidRDefault="00193707" w:rsidP="0078749C">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00A54622" w:rsidRPr="000A5E99" w14:paraId="37E0E8C1" w14:textId="77777777" w:rsidTr="001E5C4A">
        <w:trPr>
          <w:trHeight w:val="351"/>
        </w:trPr>
        <w:tc>
          <w:tcPr>
            <w:tcW w:w="10137" w:type="dxa"/>
          </w:tcPr>
          <w:p w14:paraId="378D2677" w14:textId="77777777" w:rsidR="004473B7" w:rsidRPr="00F25DB7" w:rsidRDefault="00F25DB7" w:rsidP="00F25DB7">
            <w:pPr>
              <w:ind w:left="366"/>
              <w:rPr>
                <w:rFonts w:ascii="Lucida Sans" w:hAnsi="Lucida Sans" w:cs="Lucida Sans"/>
                <w:bCs/>
                <w:sz w:val="20"/>
                <w:szCs w:val="14"/>
              </w:rPr>
            </w:pPr>
            <w:r w:rsidRPr="00B161BC">
              <w:rPr>
                <w:rFonts w:ascii="Lucida Sans" w:hAnsi="Lucida Sans" w:cs="Lucida Sans"/>
                <w:bCs/>
                <w:sz w:val="20"/>
                <w:szCs w:val="14"/>
              </w:rPr>
              <w:t>May have additional reporting and liaison responsibilities to external funding bodies or sponsors.</w:t>
            </w:r>
            <w:r>
              <w:rPr>
                <w:rFonts w:ascii="Lucida Sans" w:hAnsi="Lucida Sans" w:cs="Lucida Sans"/>
                <w:bCs/>
                <w:sz w:val="20"/>
                <w:szCs w:val="14"/>
              </w:rPr>
              <w:t xml:space="preserve"> Working with c</w:t>
            </w:r>
            <w:r w:rsidRPr="00B161BC">
              <w:rPr>
                <w:rFonts w:ascii="Lucida Sans" w:hAnsi="Lucida Sans" w:cs="Lucida Sans"/>
                <w:bCs/>
                <w:sz w:val="20"/>
                <w:szCs w:val="14"/>
              </w:rPr>
              <w:t>ollaborators/colleagues in other work areas and institutions</w:t>
            </w:r>
            <w:r>
              <w:rPr>
                <w:rFonts w:ascii="Lucida Sans" w:hAnsi="Lucida Sans" w:cs="Lucida Sans"/>
                <w:bCs/>
                <w:sz w:val="20"/>
                <w:szCs w:val="14"/>
              </w:rPr>
              <w:t>.</w:t>
            </w:r>
          </w:p>
          <w:p w14:paraId="3D097594" w14:textId="77777777" w:rsidR="00F25DB7" w:rsidRPr="004473B7" w:rsidRDefault="00F25DB7" w:rsidP="003F76FB">
            <w:pPr>
              <w:ind w:left="366"/>
              <w:jc w:val="both"/>
              <w:rPr>
                <w:rFonts w:ascii="Lucida Sans" w:hAnsi="Lucida Sans"/>
                <w:sz w:val="20"/>
                <w:szCs w:val="20"/>
              </w:rPr>
            </w:pPr>
          </w:p>
          <w:p w14:paraId="2EF07A25" w14:textId="77777777" w:rsidR="004473B7" w:rsidRDefault="00DF552C" w:rsidP="003F76FB">
            <w:pPr>
              <w:ind w:left="366"/>
              <w:jc w:val="both"/>
              <w:rPr>
                <w:rFonts w:ascii="Lucida Sans" w:hAnsi="Lucida Sans"/>
                <w:sz w:val="20"/>
                <w:szCs w:val="20"/>
              </w:rPr>
            </w:pPr>
            <w:r w:rsidRPr="004473B7">
              <w:rPr>
                <w:rFonts w:ascii="Lucida Sans" w:hAnsi="Lucida Sans"/>
                <w:sz w:val="20"/>
                <w:szCs w:val="20"/>
              </w:rPr>
              <w:t xml:space="preserve">New appointees will be assigned a senior colleague to guide their development and aid their integration into the </w:t>
            </w:r>
            <w:r w:rsidR="00747970">
              <w:rPr>
                <w:rFonts w:ascii="Lucida Sans" w:hAnsi="Lucida Sans"/>
                <w:sz w:val="20"/>
                <w:szCs w:val="20"/>
              </w:rPr>
              <w:t>Department/</w:t>
            </w:r>
            <w:r w:rsidRPr="004473B7">
              <w:rPr>
                <w:rFonts w:ascii="Lucida Sans" w:hAnsi="Lucida Sans"/>
                <w:sz w:val="20"/>
                <w:szCs w:val="20"/>
              </w:rPr>
              <w:t>School/</w:t>
            </w:r>
            <w:r w:rsidR="00747970">
              <w:rPr>
                <w:rFonts w:ascii="Lucida Sans" w:hAnsi="Lucida Sans"/>
                <w:sz w:val="20"/>
                <w:szCs w:val="20"/>
              </w:rPr>
              <w:t>Faculty/U</w:t>
            </w:r>
            <w:r w:rsidRPr="004473B7">
              <w:rPr>
                <w:rFonts w:ascii="Lucida Sans" w:hAnsi="Lucida Sans"/>
                <w:sz w:val="20"/>
                <w:szCs w:val="20"/>
              </w:rPr>
              <w:t xml:space="preserve">niversity. </w:t>
            </w:r>
          </w:p>
          <w:p w14:paraId="5A8AACF0" w14:textId="77777777" w:rsidR="00DF552C" w:rsidRPr="004473B7" w:rsidRDefault="00DF552C" w:rsidP="003F76FB">
            <w:pPr>
              <w:ind w:left="366"/>
              <w:jc w:val="both"/>
              <w:rPr>
                <w:rFonts w:ascii="Lucida Sans" w:hAnsi="Lucida Sans"/>
                <w:sz w:val="20"/>
                <w:szCs w:val="20"/>
              </w:rPr>
            </w:pPr>
            <w:r w:rsidRPr="004473B7">
              <w:rPr>
                <w:rFonts w:ascii="Lucida Sans" w:hAnsi="Lucida Sans"/>
                <w:sz w:val="20"/>
                <w:szCs w:val="20"/>
              </w:rPr>
              <w:t xml:space="preserve"> </w:t>
            </w:r>
          </w:p>
          <w:p w14:paraId="151968AE" w14:textId="77777777" w:rsidR="004473B7" w:rsidRDefault="00DF552C" w:rsidP="003F76FB">
            <w:pPr>
              <w:ind w:left="366"/>
              <w:jc w:val="both"/>
              <w:rPr>
                <w:rFonts w:ascii="Lucida Sans" w:hAnsi="Lucida Sans"/>
                <w:sz w:val="20"/>
                <w:szCs w:val="20"/>
              </w:rPr>
            </w:pPr>
            <w:r w:rsidRPr="004473B7">
              <w:rPr>
                <w:rFonts w:ascii="Lucida Sans" w:hAnsi="Lucida Sans"/>
                <w:sz w:val="20"/>
                <w:szCs w:val="20"/>
              </w:rPr>
              <w:t xml:space="preserve">Teaching and administrative duties will be allocated by the </w:t>
            </w:r>
            <w:r w:rsidR="00747970">
              <w:rPr>
                <w:rFonts w:ascii="Lucida Sans" w:hAnsi="Lucida Sans"/>
                <w:sz w:val="20"/>
                <w:szCs w:val="20"/>
              </w:rPr>
              <w:t xml:space="preserve">Section </w:t>
            </w:r>
            <w:r w:rsidRPr="004473B7">
              <w:rPr>
                <w:rFonts w:ascii="Lucida Sans" w:hAnsi="Lucida Sans"/>
                <w:sz w:val="20"/>
                <w:szCs w:val="20"/>
              </w:rPr>
              <w:t>Head/</w:t>
            </w:r>
            <w:r w:rsidR="00747970">
              <w:rPr>
                <w:rFonts w:ascii="Lucida Sans" w:hAnsi="Lucida Sans"/>
                <w:sz w:val="20"/>
                <w:szCs w:val="20"/>
              </w:rPr>
              <w:t xml:space="preserve">Head of </w:t>
            </w:r>
            <w:r w:rsidRPr="004473B7">
              <w:rPr>
                <w:rFonts w:ascii="Lucida Sans" w:hAnsi="Lucida Sans"/>
                <w:sz w:val="20"/>
                <w:szCs w:val="20"/>
              </w:rPr>
              <w:t>Department, within the context of the teaching programmes</w:t>
            </w:r>
            <w:r w:rsidR="004473B7">
              <w:rPr>
                <w:rFonts w:ascii="Lucida Sans" w:hAnsi="Lucida Sans"/>
                <w:sz w:val="20"/>
                <w:szCs w:val="20"/>
              </w:rPr>
              <w:t>.</w:t>
            </w:r>
          </w:p>
          <w:p w14:paraId="0AD1877F" w14:textId="77777777" w:rsidR="00747970" w:rsidRDefault="00747970" w:rsidP="003F76FB">
            <w:pPr>
              <w:ind w:left="366"/>
              <w:jc w:val="both"/>
              <w:rPr>
                <w:rFonts w:ascii="Lucida Sans" w:hAnsi="Lucida Sans"/>
                <w:sz w:val="20"/>
                <w:szCs w:val="20"/>
              </w:rPr>
            </w:pPr>
          </w:p>
          <w:p w14:paraId="2347D407" w14:textId="77777777" w:rsidR="00DF552C" w:rsidRDefault="004473B7" w:rsidP="00747970">
            <w:pPr>
              <w:ind w:left="366"/>
              <w:jc w:val="both"/>
              <w:rPr>
                <w:rFonts w:ascii="Lucida Sans" w:hAnsi="Lucida Sans"/>
                <w:sz w:val="20"/>
                <w:szCs w:val="20"/>
              </w:rPr>
            </w:pPr>
            <w:r>
              <w:rPr>
                <w:rFonts w:ascii="Lucida Sans" w:hAnsi="Lucida Sans"/>
                <w:sz w:val="20"/>
                <w:szCs w:val="20"/>
              </w:rPr>
              <w:t>Other key relationships</w:t>
            </w:r>
            <w:r w:rsidR="00747970">
              <w:rPr>
                <w:rFonts w:ascii="Lucida Sans" w:hAnsi="Lucida Sans"/>
                <w:sz w:val="20"/>
                <w:szCs w:val="20"/>
              </w:rPr>
              <w:t>:</w:t>
            </w:r>
          </w:p>
          <w:p w14:paraId="159DCF90" w14:textId="720FAB6A" w:rsidR="00A54622" w:rsidRDefault="00A54622" w:rsidP="003F76FB">
            <w:pPr>
              <w:pStyle w:val="ListParagraph"/>
              <w:numPr>
                <w:ilvl w:val="0"/>
                <w:numId w:val="12"/>
              </w:numPr>
              <w:jc w:val="both"/>
              <w:rPr>
                <w:sz w:val="20"/>
              </w:rPr>
            </w:pPr>
            <w:r>
              <w:rPr>
                <w:sz w:val="20"/>
              </w:rPr>
              <w:t xml:space="preserve">Research </w:t>
            </w:r>
            <w:r w:rsidR="005D7E8F">
              <w:rPr>
                <w:sz w:val="20"/>
              </w:rPr>
              <w:t>c</w:t>
            </w:r>
            <w:r>
              <w:rPr>
                <w:sz w:val="20"/>
              </w:rPr>
              <w:t>olleagues</w:t>
            </w:r>
            <w:r w:rsidR="005D7E8F">
              <w:rPr>
                <w:sz w:val="20"/>
              </w:rPr>
              <w:t xml:space="preserve"> in CES</w:t>
            </w:r>
            <w:r w:rsidR="0076022F">
              <w:rPr>
                <w:sz w:val="20"/>
              </w:rPr>
              <w:t xml:space="preserve">, </w:t>
            </w:r>
            <w:r w:rsidR="005D7E8F">
              <w:rPr>
                <w:sz w:val="20"/>
              </w:rPr>
              <w:t>School of Psychology</w:t>
            </w:r>
            <w:r w:rsidR="0076022F">
              <w:rPr>
                <w:sz w:val="20"/>
              </w:rPr>
              <w:t xml:space="preserve"> and School of Biological Science</w:t>
            </w:r>
          </w:p>
          <w:p w14:paraId="62307192" w14:textId="77777777" w:rsidR="005D7E8F" w:rsidRDefault="005D7E8F" w:rsidP="003F76FB">
            <w:pPr>
              <w:pStyle w:val="ListParagraph"/>
              <w:numPr>
                <w:ilvl w:val="0"/>
                <w:numId w:val="12"/>
              </w:numPr>
              <w:jc w:val="both"/>
              <w:rPr>
                <w:sz w:val="20"/>
              </w:rPr>
            </w:pPr>
            <w:r>
              <w:rPr>
                <w:sz w:val="20"/>
              </w:rPr>
              <w:t xml:space="preserve">Research colleagues in ARC Wessex and Southampton Biomedical Research </w:t>
            </w:r>
            <w:proofErr w:type="spellStart"/>
            <w:r>
              <w:rPr>
                <w:sz w:val="20"/>
              </w:rPr>
              <w:t>Cenre</w:t>
            </w:r>
            <w:proofErr w:type="spellEnd"/>
          </w:p>
          <w:p w14:paraId="7781D8F5" w14:textId="145CE02C" w:rsidR="005D7E8F" w:rsidRDefault="005D7E8F" w:rsidP="003F76FB">
            <w:pPr>
              <w:pStyle w:val="ListParagraph"/>
              <w:numPr>
                <w:ilvl w:val="0"/>
                <w:numId w:val="12"/>
              </w:numPr>
              <w:jc w:val="both"/>
              <w:rPr>
                <w:sz w:val="20"/>
              </w:rPr>
            </w:pPr>
            <w:r>
              <w:rPr>
                <w:sz w:val="20"/>
              </w:rPr>
              <w:t xml:space="preserve">Clinical colleagues in Hampshire and Isle of Wight </w:t>
            </w:r>
            <w:r w:rsidR="0076022F">
              <w:rPr>
                <w:sz w:val="20"/>
              </w:rPr>
              <w:t xml:space="preserve">Healthcare </w:t>
            </w:r>
            <w:r>
              <w:rPr>
                <w:sz w:val="20"/>
              </w:rPr>
              <w:t>NHS Foundation Trust</w:t>
            </w:r>
          </w:p>
          <w:p w14:paraId="4B6D36EC" w14:textId="77777777" w:rsidR="00A54622" w:rsidRPr="005D7E8F" w:rsidRDefault="00A54622" w:rsidP="005D7E8F">
            <w:pPr>
              <w:pStyle w:val="ListParagraph"/>
              <w:numPr>
                <w:ilvl w:val="0"/>
                <w:numId w:val="12"/>
              </w:numPr>
              <w:jc w:val="both"/>
              <w:rPr>
                <w:sz w:val="20"/>
              </w:rPr>
            </w:pPr>
            <w:r>
              <w:rPr>
                <w:sz w:val="20"/>
              </w:rPr>
              <w:t>Central University Offices/Professional Services (e.g. Graduate Office, Finance, Research and Innovation services etc.)</w:t>
            </w:r>
            <w:r w:rsidR="002B7228">
              <w:rPr>
                <w:sz w:val="20"/>
              </w:rPr>
              <w:t>;</w:t>
            </w:r>
          </w:p>
        </w:tc>
      </w:tr>
    </w:tbl>
    <w:p w14:paraId="4A4E18F7"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78749C" w:rsidRPr="000A5E99" w14:paraId="4CE57361" w14:textId="77777777" w:rsidTr="06FA07CF">
        <w:trPr>
          <w:tblHeader/>
        </w:trPr>
        <w:tc>
          <w:tcPr>
            <w:tcW w:w="10137" w:type="dxa"/>
            <w:shd w:val="clear" w:color="auto" w:fill="D9D9D9" w:themeFill="background1" w:themeFillShade="D9"/>
          </w:tcPr>
          <w:p w14:paraId="3120A84E"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56D510C5" w14:textId="77777777" w:rsidTr="06FA07CF">
        <w:trPr>
          <w:trHeight w:val="351"/>
        </w:trPr>
        <w:tc>
          <w:tcPr>
            <w:tcW w:w="10137" w:type="dxa"/>
          </w:tcPr>
          <w:p w14:paraId="19882F2D" w14:textId="77777777" w:rsidR="0078749C" w:rsidRDefault="0078749C" w:rsidP="00A219ED">
            <w:pPr>
              <w:rPr>
                <w:sz w:val="20"/>
              </w:rPr>
            </w:pPr>
          </w:p>
          <w:p w14:paraId="18868A25" w14:textId="77777777" w:rsidR="0078749C" w:rsidRDefault="0078749C" w:rsidP="06FA07CF">
            <w:pPr>
              <w:ind w:left="364"/>
              <w:rPr>
                <w:rFonts w:ascii="Lucida Sans" w:hAnsi="Lucida Sans" w:cs="Segoe UI"/>
                <w:sz w:val="20"/>
                <w:szCs w:val="20"/>
                <w:lang w:val="en-US"/>
              </w:rPr>
            </w:pPr>
            <w:r w:rsidRPr="06FA07CF">
              <w:rPr>
                <w:rFonts w:ascii="Lucida Sans" w:hAnsi="Lucida Sans" w:cs="Segoe UI"/>
                <w:sz w:val="20"/>
                <w:szCs w:val="20"/>
                <w:lang w:val="en-US"/>
              </w:rPr>
              <w:t>Working at the University of Southampton gives you access to a wide range of benefits in addition to our competitive rates of pay. Our core benefits include pension scheme membership; a generous annual leave allowance (supplemented by University closure days and public holidays) and excellent family leave arrangements (including maternity, paternity, adoption and parental leave).</w:t>
            </w:r>
          </w:p>
          <w:p w14:paraId="7C6E7B24" w14:textId="77777777" w:rsidR="0078749C" w:rsidRDefault="0078749C" w:rsidP="00A219ED">
            <w:pPr>
              <w:rPr>
                <w:rFonts w:ascii="Lucida Sans" w:hAnsi="Lucida Sans" w:cs="Segoe UI"/>
                <w:sz w:val="20"/>
                <w:szCs w:val="20"/>
                <w:lang w:val="en"/>
              </w:rPr>
            </w:pPr>
          </w:p>
          <w:p w14:paraId="3576FBC8" w14:textId="77777777" w:rsidR="0078749C" w:rsidRPr="002B7228" w:rsidRDefault="0078749C" w:rsidP="00A219ED">
            <w:pPr>
              <w:pStyle w:val="ListParagraph"/>
              <w:numPr>
                <w:ilvl w:val="0"/>
                <w:numId w:val="14"/>
              </w:numPr>
              <w:rPr>
                <w:sz w:val="20"/>
              </w:rPr>
            </w:pPr>
            <w:r>
              <w:rPr>
                <w:sz w:val="20"/>
              </w:rPr>
              <w:t>Faculty Mentoring Scheme;</w:t>
            </w:r>
          </w:p>
          <w:p w14:paraId="30A5EA1E" w14:textId="77777777" w:rsidR="0078749C" w:rsidRDefault="0078749C" w:rsidP="00A219ED">
            <w:pPr>
              <w:pStyle w:val="ListParagraph"/>
              <w:numPr>
                <w:ilvl w:val="0"/>
                <w:numId w:val="13"/>
              </w:numPr>
              <w:rPr>
                <w:sz w:val="20"/>
              </w:rPr>
            </w:pPr>
            <w:r>
              <w:rPr>
                <w:sz w:val="20"/>
              </w:rPr>
              <w:t xml:space="preserve">Ability to remain in NHS pension scheme, subject to qualifying criteria; </w:t>
            </w:r>
          </w:p>
          <w:p w14:paraId="68135F28" w14:textId="77777777" w:rsidR="0078749C" w:rsidRDefault="0078749C" w:rsidP="00A219ED">
            <w:pPr>
              <w:pStyle w:val="ListParagraph"/>
              <w:numPr>
                <w:ilvl w:val="0"/>
                <w:numId w:val="13"/>
              </w:numPr>
              <w:rPr>
                <w:sz w:val="20"/>
              </w:rPr>
            </w:pPr>
            <w:r>
              <w:rPr>
                <w:sz w:val="20"/>
              </w:rPr>
              <w:t>Discounted Sport and Wellbeing membership;</w:t>
            </w:r>
          </w:p>
          <w:p w14:paraId="4A366EB4" w14:textId="77777777" w:rsidR="0078749C" w:rsidRDefault="0078749C" w:rsidP="00A219ED">
            <w:pPr>
              <w:pStyle w:val="ListParagraph"/>
              <w:numPr>
                <w:ilvl w:val="0"/>
                <w:numId w:val="13"/>
              </w:numPr>
              <w:rPr>
                <w:sz w:val="20"/>
              </w:rPr>
            </w:pPr>
            <w:r>
              <w:rPr>
                <w:sz w:val="20"/>
              </w:rPr>
              <w:t>Access to private dental and/or healthcare insurance;</w:t>
            </w:r>
          </w:p>
          <w:p w14:paraId="2541BBD2" w14:textId="77777777" w:rsidR="0078749C" w:rsidRDefault="0078749C" w:rsidP="00A219ED">
            <w:pPr>
              <w:pStyle w:val="ListParagraph"/>
              <w:numPr>
                <w:ilvl w:val="0"/>
                <w:numId w:val="13"/>
              </w:numPr>
              <w:rPr>
                <w:sz w:val="20"/>
              </w:rPr>
            </w:pPr>
            <w:r>
              <w:rPr>
                <w:sz w:val="20"/>
              </w:rPr>
              <w:t xml:space="preserve">Cycle to work scheme </w:t>
            </w:r>
          </w:p>
          <w:p w14:paraId="65CF2541" w14:textId="77777777" w:rsidR="0078749C" w:rsidRPr="004473B7" w:rsidRDefault="0078749C" w:rsidP="00A219ED">
            <w:pPr>
              <w:pStyle w:val="ListParagraph"/>
              <w:numPr>
                <w:ilvl w:val="0"/>
                <w:numId w:val="13"/>
              </w:numPr>
              <w:rPr>
                <w:sz w:val="20"/>
              </w:rPr>
            </w:pPr>
            <w:r>
              <w:rPr>
                <w:sz w:val="20"/>
              </w:rPr>
              <w:t xml:space="preserve">Tax-Free childcare </w:t>
            </w:r>
          </w:p>
        </w:tc>
      </w:tr>
    </w:tbl>
    <w:p w14:paraId="46F12D75" w14:textId="77777777" w:rsidR="00AC4B35" w:rsidRDefault="00AC4B35" w:rsidP="00F72737">
      <w:pPr>
        <w:rPr>
          <w:rFonts w:ascii="Lucida Sans" w:hAnsi="Lucida Sans"/>
          <w:sz w:val="20"/>
          <w:szCs w:val="20"/>
        </w:rPr>
      </w:pPr>
    </w:p>
    <w:p w14:paraId="42E4435C" w14:textId="24E7E733" w:rsidR="005E7AB4" w:rsidRDefault="00931E69" w:rsidP="00F72737">
      <w:pPr>
        <w:rPr>
          <w:rFonts w:ascii="Lucida Sans" w:hAnsi="Lucida Sans"/>
          <w:b/>
          <w:sz w:val="20"/>
          <w:szCs w:val="20"/>
        </w:rPr>
      </w:pPr>
      <w:r w:rsidRPr="0078749C">
        <w:rPr>
          <w:rFonts w:ascii="Lucida Sans" w:hAnsi="Lucida Sans"/>
          <w:b/>
          <w:sz w:val="20"/>
          <w:szCs w:val="20"/>
        </w:rPr>
        <w:t>Person Speci</w:t>
      </w:r>
      <w:r w:rsidR="0078749C">
        <w:rPr>
          <w:rFonts w:ascii="Lucida Sans" w:hAnsi="Lucida Sans"/>
          <w:b/>
          <w:sz w:val="20"/>
          <w:szCs w:val="20"/>
        </w:rPr>
        <w:t>fic</w:t>
      </w:r>
      <w:r w:rsidRPr="0078749C">
        <w:rPr>
          <w:rFonts w:ascii="Lucida Sans" w:hAnsi="Lucida Sans"/>
          <w:b/>
          <w:sz w:val="20"/>
          <w:szCs w:val="20"/>
        </w:rPr>
        <w:t>ation</w:t>
      </w:r>
    </w:p>
    <w:p w14:paraId="043C3432" w14:textId="77777777" w:rsidR="00245F92" w:rsidRDefault="00245F92" w:rsidP="00F72737">
      <w:pPr>
        <w:rPr>
          <w:rFonts w:ascii="Lucida Sans" w:hAnsi="Lucida Sans"/>
          <w:b/>
          <w:sz w:val="20"/>
          <w:szCs w:val="20"/>
        </w:rPr>
      </w:pPr>
    </w:p>
    <w:tbl>
      <w:tblPr>
        <w:tblStyle w:val="SUTable"/>
        <w:tblW w:w="0" w:type="auto"/>
        <w:tblLook w:val="04A0" w:firstRow="1" w:lastRow="0" w:firstColumn="1" w:lastColumn="0" w:noHBand="0" w:noVBand="1"/>
      </w:tblPr>
      <w:tblGrid>
        <w:gridCol w:w="1650"/>
        <w:gridCol w:w="3325"/>
        <w:gridCol w:w="2970"/>
        <w:gridCol w:w="1359"/>
      </w:tblGrid>
      <w:tr w:rsidR="005E7AB4" w:rsidRPr="00DB4C9D" w14:paraId="2574DDF6" w14:textId="77777777" w:rsidTr="00A403EA">
        <w:tc>
          <w:tcPr>
            <w:tcW w:w="1650" w:type="dxa"/>
            <w:shd w:val="clear" w:color="auto" w:fill="D9D9D9" w:themeFill="background1" w:themeFillShade="D9"/>
            <w:vAlign w:val="center"/>
          </w:tcPr>
          <w:p w14:paraId="49F8FB03" w14:textId="77777777" w:rsidR="005E7AB4" w:rsidRPr="00DB4C9D" w:rsidRDefault="005E7AB4" w:rsidP="00A403EA">
            <w:pPr>
              <w:rPr>
                <w:rFonts w:ascii="Lucida Sans" w:hAnsi="Lucida Sans"/>
                <w:bCs/>
                <w:sz w:val="20"/>
                <w:szCs w:val="20"/>
              </w:rPr>
            </w:pPr>
            <w:r w:rsidRPr="00DB4C9D">
              <w:rPr>
                <w:rFonts w:ascii="Lucida Sans" w:hAnsi="Lucida Sans"/>
                <w:bCs/>
                <w:sz w:val="20"/>
                <w:szCs w:val="20"/>
              </w:rPr>
              <w:t>Criteria</w:t>
            </w:r>
          </w:p>
        </w:tc>
        <w:tc>
          <w:tcPr>
            <w:tcW w:w="3325" w:type="dxa"/>
            <w:shd w:val="clear" w:color="auto" w:fill="D9D9D9" w:themeFill="background1" w:themeFillShade="D9"/>
            <w:vAlign w:val="center"/>
          </w:tcPr>
          <w:p w14:paraId="6FC26CB7" w14:textId="77777777" w:rsidR="005E7AB4" w:rsidRPr="00DB4C9D" w:rsidRDefault="005E7AB4" w:rsidP="00A403EA">
            <w:pPr>
              <w:rPr>
                <w:rFonts w:ascii="Lucida Sans" w:hAnsi="Lucida Sans"/>
                <w:bCs/>
                <w:sz w:val="20"/>
                <w:szCs w:val="20"/>
              </w:rPr>
            </w:pPr>
            <w:r w:rsidRPr="00DB4C9D">
              <w:rPr>
                <w:rFonts w:ascii="Lucida Sans" w:hAnsi="Lucida Sans"/>
                <w:bCs/>
                <w:sz w:val="20"/>
                <w:szCs w:val="20"/>
              </w:rPr>
              <w:t>Essential</w:t>
            </w:r>
          </w:p>
        </w:tc>
        <w:tc>
          <w:tcPr>
            <w:tcW w:w="2970" w:type="dxa"/>
            <w:shd w:val="clear" w:color="auto" w:fill="D9D9D9" w:themeFill="background1" w:themeFillShade="D9"/>
            <w:vAlign w:val="center"/>
          </w:tcPr>
          <w:p w14:paraId="10D1A564" w14:textId="77777777" w:rsidR="005E7AB4" w:rsidRPr="00DB4C9D" w:rsidRDefault="005E7AB4" w:rsidP="00A403EA">
            <w:pPr>
              <w:rPr>
                <w:rFonts w:ascii="Lucida Sans" w:hAnsi="Lucida Sans"/>
                <w:bCs/>
                <w:sz w:val="20"/>
                <w:szCs w:val="20"/>
              </w:rPr>
            </w:pPr>
            <w:r w:rsidRPr="00DB4C9D">
              <w:rPr>
                <w:rFonts w:ascii="Lucida Sans" w:hAnsi="Lucida Sans"/>
                <w:bCs/>
                <w:sz w:val="20"/>
                <w:szCs w:val="20"/>
              </w:rPr>
              <w:t>Desirable</w:t>
            </w:r>
          </w:p>
        </w:tc>
        <w:tc>
          <w:tcPr>
            <w:tcW w:w="1359" w:type="dxa"/>
            <w:shd w:val="clear" w:color="auto" w:fill="D9D9D9" w:themeFill="background1" w:themeFillShade="D9"/>
            <w:vAlign w:val="center"/>
          </w:tcPr>
          <w:p w14:paraId="55C29903" w14:textId="77777777" w:rsidR="005E7AB4" w:rsidRPr="00DB4C9D" w:rsidRDefault="005E7AB4" w:rsidP="00A403EA">
            <w:pPr>
              <w:rPr>
                <w:rFonts w:ascii="Lucida Sans" w:hAnsi="Lucida Sans"/>
                <w:bCs/>
                <w:sz w:val="20"/>
                <w:szCs w:val="20"/>
              </w:rPr>
            </w:pPr>
            <w:r w:rsidRPr="00DB4C9D">
              <w:rPr>
                <w:rFonts w:ascii="Lucida Sans" w:hAnsi="Lucida Sans"/>
                <w:bCs/>
                <w:sz w:val="20"/>
                <w:szCs w:val="20"/>
              </w:rPr>
              <w:t>How to be assessed</w:t>
            </w:r>
          </w:p>
        </w:tc>
      </w:tr>
      <w:tr w:rsidR="005E7AB4" w:rsidRPr="00DB4C9D" w14:paraId="23F1D6E6" w14:textId="77777777" w:rsidTr="00A403EA">
        <w:tc>
          <w:tcPr>
            <w:tcW w:w="1650" w:type="dxa"/>
          </w:tcPr>
          <w:p w14:paraId="0F73DFFE" w14:textId="77777777" w:rsidR="005E7AB4" w:rsidRPr="00DB4C9D" w:rsidRDefault="005E7AB4" w:rsidP="00A403EA">
            <w:pPr>
              <w:rPr>
                <w:rFonts w:ascii="Lucida Sans" w:hAnsi="Lucida Sans"/>
                <w:sz w:val="20"/>
                <w:szCs w:val="20"/>
              </w:rPr>
            </w:pPr>
            <w:r w:rsidRPr="00DB4C9D">
              <w:rPr>
                <w:rFonts w:ascii="Lucida Sans" w:hAnsi="Lucida Sans"/>
                <w:sz w:val="20"/>
                <w:szCs w:val="20"/>
              </w:rPr>
              <w:t>Qualifications, knowledge and experience</w:t>
            </w:r>
          </w:p>
        </w:tc>
        <w:tc>
          <w:tcPr>
            <w:tcW w:w="3325" w:type="dxa"/>
          </w:tcPr>
          <w:p w14:paraId="6B64BA89" w14:textId="77777777" w:rsidR="005E7AB4" w:rsidRDefault="005E7AB4" w:rsidP="00A403EA">
            <w:pPr>
              <w:spacing w:after="120"/>
              <w:rPr>
                <w:rFonts w:ascii="Lucida Sans" w:hAnsi="Lucida Sans"/>
                <w:sz w:val="20"/>
                <w:szCs w:val="20"/>
              </w:rPr>
            </w:pPr>
            <w:r w:rsidRPr="00B161BC">
              <w:rPr>
                <w:rFonts w:ascii="Lucida Sans" w:hAnsi="Lucida Sans"/>
                <w:sz w:val="20"/>
                <w:szCs w:val="20"/>
              </w:rPr>
              <w:t>Medical degree</w:t>
            </w:r>
          </w:p>
          <w:p w14:paraId="1254FA81" w14:textId="77777777" w:rsidR="005E7AB4" w:rsidRDefault="005E7AB4" w:rsidP="00A403EA">
            <w:pPr>
              <w:spacing w:after="120"/>
              <w:rPr>
                <w:rFonts w:ascii="Lucida Sans" w:hAnsi="Lucida Sans"/>
                <w:sz w:val="20"/>
                <w:szCs w:val="20"/>
              </w:rPr>
            </w:pPr>
            <w:r w:rsidRPr="00B161BC">
              <w:rPr>
                <w:rFonts w:ascii="Lucida Sans" w:hAnsi="Lucida Sans"/>
                <w:sz w:val="20"/>
                <w:szCs w:val="20"/>
              </w:rPr>
              <w:t>GMC registration</w:t>
            </w:r>
          </w:p>
          <w:p w14:paraId="611AED85" w14:textId="77777777" w:rsidR="005E7AB4" w:rsidRDefault="005E7AB4" w:rsidP="00A403EA">
            <w:pPr>
              <w:spacing w:after="120"/>
              <w:rPr>
                <w:rFonts w:ascii="Lucida Sans" w:hAnsi="Lucida Sans"/>
                <w:sz w:val="20"/>
                <w:szCs w:val="20"/>
              </w:rPr>
            </w:pPr>
            <w:r w:rsidRPr="0090136F">
              <w:rPr>
                <w:rFonts w:ascii="Lucida Sans" w:hAnsi="Lucida Sans"/>
                <w:sz w:val="20"/>
                <w:szCs w:val="20"/>
              </w:rPr>
              <w:t>MRC</w:t>
            </w:r>
            <w:r w:rsidR="005D7E8F">
              <w:rPr>
                <w:rFonts w:ascii="Lucida Sans" w:hAnsi="Lucida Sans"/>
                <w:sz w:val="20"/>
                <w:szCs w:val="20"/>
              </w:rPr>
              <w:t>Psych or equivalent</w:t>
            </w:r>
          </w:p>
          <w:p w14:paraId="476F1A31" w14:textId="70C876F0" w:rsidR="005D7E8F" w:rsidRDefault="00541672" w:rsidP="005D7E8F">
            <w:pPr>
              <w:spacing w:after="120"/>
              <w:rPr>
                <w:rFonts w:ascii="Lucida Sans" w:hAnsi="Lucida Sans"/>
                <w:sz w:val="20"/>
                <w:szCs w:val="20"/>
              </w:rPr>
            </w:pPr>
            <w:r w:rsidRPr="00541672">
              <w:rPr>
                <w:rFonts w:ascii="Lucida Sans" w:hAnsi="Lucida Sans"/>
                <w:sz w:val="20"/>
                <w:szCs w:val="20"/>
              </w:rPr>
              <w:lastRenderedPageBreak/>
              <w:t xml:space="preserve">In </w:t>
            </w:r>
            <w:r>
              <w:rPr>
                <w:rFonts w:ascii="Lucida Sans" w:hAnsi="Lucida Sans"/>
                <w:sz w:val="20"/>
                <w:szCs w:val="20"/>
              </w:rPr>
              <w:t xml:space="preserve">General Psychiatry </w:t>
            </w:r>
            <w:r w:rsidRPr="00541672">
              <w:rPr>
                <w:rFonts w:ascii="Lucida Sans" w:hAnsi="Lucida Sans"/>
                <w:sz w:val="20"/>
                <w:szCs w:val="20"/>
              </w:rPr>
              <w:t>specialty clinical training and appointable to NTN or hold NTN already</w:t>
            </w:r>
            <w:r w:rsidR="005D7E8F" w:rsidRPr="00B161BC">
              <w:rPr>
                <w:rFonts w:ascii="Lucida Sans" w:hAnsi="Lucida Sans"/>
                <w:sz w:val="20"/>
                <w:szCs w:val="20"/>
              </w:rPr>
              <w:t>ST3 or above</w:t>
            </w:r>
          </w:p>
          <w:p w14:paraId="0C4CAB36" w14:textId="77777777" w:rsidR="005D7E8F" w:rsidRDefault="005D7E8F" w:rsidP="005D7E8F">
            <w:pPr>
              <w:spacing w:after="120"/>
              <w:rPr>
                <w:rFonts w:ascii="Lucida Sans" w:hAnsi="Lucida Sans"/>
                <w:sz w:val="20"/>
                <w:szCs w:val="20"/>
              </w:rPr>
            </w:pPr>
            <w:r w:rsidRPr="00B161BC">
              <w:rPr>
                <w:rFonts w:ascii="Lucida Sans" w:hAnsi="Lucida Sans"/>
                <w:sz w:val="20"/>
                <w:szCs w:val="20"/>
              </w:rPr>
              <w:t>Eviden</w:t>
            </w:r>
            <w:r>
              <w:rPr>
                <w:rFonts w:ascii="Lucida Sans" w:hAnsi="Lucida Sans"/>
                <w:sz w:val="20"/>
                <w:szCs w:val="20"/>
              </w:rPr>
              <w:t>c</w:t>
            </w:r>
            <w:r w:rsidRPr="00B161BC">
              <w:rPr>
                <w:rFonts w:ascii="Lucida Sans" w:hAnsi="Lucida Sans"/>
                <w:sz w:val="20"/>
                <w:szCs w:val="20"/>
              </w:rPr>
              <w:t>e of commitment to a clinical academic career</w:t>
            </w:r>
          </w:p>
          <w:p w14:paraId="7450EF2F" w14:textId="77777777" w:rsidR="005E7AB4" w:rsidRPr="0090136F" w:rsidRDefault="005D7E8F" w:rsidP="00A403EA">
            <w:pPr>
              <w:spacing w:after="120"/>
              <w:rPr>
                <w:rFonts w:ascii="Lucida Sans" w:hAnsi="Lucida Sans"/>
                <w:sz w:val="20"/>
                <w:szCs w:val="20"/>
              </w:rPr>
            </w:pPr>
            <w:r w:rsidRPr="00B161BC">
              <w:rPr>
                <w:rFonts w:ascii="Lucida Sans" w:hAnsi="Lucida Sans"/>
                <w:sz w:val="20"/>
                <w:szCs w:val="20"/>
              </w:rPr>
              <w:t>Evidence of ability to undertake statistical analysis</w:t>
            </w:r>
            <w:r w:rsidR="00177370">
              <w:rPr>
                <w:rFonts w:ascii="Lucida Sans" w:hAnsi="Lucida Sans"/>
                <w:sz w:val="20"/>
                <w:szCs w:val="20"/>
              </w:rPr>
              <w:t xml:space="preserve"> through c</w:t>
            </w:r>
            <w:r w:rsidR="005E7AB4" w:rsidRPr="0090136F">
              <w:rPr>
                <w:rFonts w:ascii="Lucida Sans" w:hAnsi="Lucida Sans"/>
                <w:sz w:val="20"/>
                <w:szCs w:val="20"/>
              </w:rPr>
              <w:t>ompetence in use of statistical analysis software</w:t>
            </w:r>
          </w:p>
          <w:p w14:paraId="50CC326F" w14:textId="6633CB92" w:rsidR="005E7AB4" w:rsidRPr="00DB4C9D" w:rsidRDefault="00855C05" w:rsidP="005D7E8F">
            <w:pPr>
              <w:spacing w:after="120"/>
              <w:rPr>
                <w:rFonts w:ascii="Lucida Sans" w:hAnsi="Lucida Sans"/>
                <w:sz w:val="20"/>
                <w:szCs w:val="20"/>
              </w:rPr>
            </w:pPr>
            <w:r w:rsidRPr="00855C05">
              <w:rPr>
                <w:rFonts w:ascii="Lucida Sans" w:hAnsi="Lucida Sans"/>
                <w:sz w:val="20"/>
                <w:szCs w:val="20"/>
              </w:rPr>
              <w:t xml:space="preserve">PhD/MD (or equivalent) in </w:t>
            </w:r>
            <w:r w:rsidR="00C64357">
              <w:rPr>
                <w:rFonts w:ascii="Lucida Sans" w:hAnsi="Lucida Sans"/>
                <w:sz w:val="20"/>
                <w:szCs w:val="20"/>
              </w:rPr>
              <w:t>mental health research</w:t>
            </w:r>
            <w:r w:rsidRPr="00855C05">
              <w:rPr>
                <w:rFonts w:ascii="Lucida Sans" w:hAnsi="Lucida Sans"/>
                <w:sz w:val="20"/>
                <w:szCs w:val="20"/>
              </w:rPr>
              <w:t xml:space="preserve">. The applicant must have submitted their PhD or MD thesis at the time of application, and the higher research degree must be awarded before commencing </w:t>
            </w:r>
            <w:proofErr w:type="spellStart"/>
            <w:proofErr w:type="gramStart"/>
            <w:r w:rsidRPr="00855C05">
              <w:rPr>
                <w:rFonts w:ascii="Lucida Sans" w:hAnsi="Lucida Sans"/>
                <w:sz w:val="20"/>
                <w:szCs w:val="20"/>
              </w:rPr>
              <w:t>post.</w:t>
            </w:r>
            <w:r w:rsidR="005E7AB4" w:rsidRPr="0090136F">
              <w:rPr>
                <w:rFonts w:ascii="Lucida Sans" w:hAnsi="Lucida Sans"/>
                <w:sz w:val="20"/>
                <w:szCs w:val="20"/>
              </w:rPr>
              <w:t>Experience</w:t>
            </w:r>
            <w:proofErr w:type="spellEnd"/>
            <w:proofErr w:type="gramEnd"/>
            <w:r w:rsidR="005E7AB4" w:rsidRPr="0090136F">
              <w:rPr>
                <w:rFonts w:ascii="Lucida Sans" w:hAnsi="Lucida Sans"/>
                <w:sz w:val="20"/>
                <w:szCs w:val="20"/>
              </w:rPr>
              <w:t xml:space="preserve"> of undergraduate/postgraduate medical teaching</w:t>
            </w:r>
          </w:p>
        </w:tc>
        <w:tc>
          <w:tcPr>
            <w:tcW w:w="2970" w:type="dxa"/>
          </w:tcPr>
          <w:p w14:paraId="44B79B99" w14:textId="77777777" w:rsidR="005E7AB4" w:rsidRDefault="005E7AB4" w:rsidP="00A403EA">
            <w:pPr>
              <w:spacing w:after="90"/>
              <w:rPr>
                <w:rFonts w:ascii="Lucida Sans" w:hAnsi="Lucida Sans"/>
                <w:sz w:val="20"/>
                <w:szCs w:val="20"/>
              </w:rPr>
            </w:pPr>
            <w:r w:rsidRPr="0090136F">
              <w:rPr>
                <w:rFonts w:ascii="Lucida Sans" w:hAnsi="Lucida Sans"/>
                <w:sz w:val="20"/>
                <w:szCs w:val="20"/>
              </w:rPr>
              <w:lastRenderedPageBreak/>
              <w:t>Experience in conducting a systematic review</w:t>
            </w:r>
            <w:r w:rsidR="005D7E8F">
              <w:rPr>
                <w:rFonts w:ascii="Lucida Sans" w:hAnsi="Lucida Sans"/>
                <w:sz w:val="20"/>
                <w:szCs w:val="20"/>
              </w:rPr>
              <w:t xml:space="preserve"> and meta-analysis</w:t>
            </w:r>
          </w:p>
          <w:p w14:paraId="52D91D2A" w14:textId="77777777" w:rsidR="005D7E8F" w:rsidRDefault="005D7E8F" w:rsidP="00A403EA">
            <w:pPr>
              <w:spacing w:after="90"/>
              <w:rPr>
                <w:rFonts w:ascii="Lucida Sans" w:hAnsi="Lucida Sans"/>
                <w:sz w:val="20"/>
                <w:szCs w:val="20"/>
              </w:rPr>
            </w:pPr>
          </w:p>
          <w:p w14:paraId="6E40B344" w14:textId="77777777" w:rsidR="005D7E8F" w:rsidRDefault="005D7E8F" w:rsidP="00A403EA">
            <w:pPr>
              <w:spacing w:after="90"/>
              <w:rPr>
                <w:rFonts w:ascii="Lucida Sans" w:hAnsi="Lucida Sans"/>
                <w:sz w:val="20"/>
                <w:szCs w:val="20"/>
              </w:rPr>
            </w:pPr>
            <w:r>
              <w:rPr>
                <w:rFonts w:ascii="Lucida Sans" w:hAnsi="Lucida Sans"/>
                <w:sz w:val="20"/>
                <w:szCs w:val="20"/>
              </w:rPr>
              <w:lastRenderedPageBreak/>
              <w:t>Experience in research into sleep disorders and perinatal mental health problems</w:t>
            </w:r>
          </w:p>
          <w:p w14:paraId="432A1DD5" w14:textId="77777777" w:rsidR="005E7AB4" w:rsidRDefault="005E7AB4" w:rsidP="00A403EA">
            <w:pPr>
              <w:spacing w:after="90"/>
              <w:rPr>
                <w:rFonts w:ascii="Lucida Sans" w:hAnsi="Lucida Sans"/>
                <w:sz w:val="20"/>
                <w:szCs w:val="20"/>
              </w:rPr>
            </w:pPr>
            <w:r w:rsidRPr="0090136F">
              <w:rPr>
                <w:rFonts w:ascii="Lucida Sans" w:hAnsi="Lucida Sans"/>
                <w:sz w:val="20"/>
                <w:szCs w:val="20"/>
              </w:rPr>
              <w:t xml:space="preserve">Experience in </w:t>
            </w:r>
            <w:r w:rsidR="005D7E8F">
              <w:rPr>
                <w:rFonts w:ascii="Lucida Sans" w:hAnsi="Lucida Sans"/>
                <w:sz w:val="20"/>
                <w:szCs w:val="20"/>
              </w:rPr>
              <w:t>design of longitudinal research</w:t>
            </w:r>
          </w:p>
          <w:p w14:paraId="41C73E09" w14:textId="77777777" w:rsidR="005D7E8F" w:rsidRPr="0090136F" w:rsidRDefault="005D7E8F" w:rsidP="00A403EA">
            <w:pPr>
              <w:spacing w:after="90"/>
              <w:rPr>
                <w:rFonts w:ascii="Lucida Sans" w:hAnsi="Lucida Sans"/>
                <w:sz w:val="20"/>
                <w:szCs w:val="20"/>
              </w:rPr>
            </w:pPr>
            <w:r>
              <w:rPr>
                <w:rFonts w:ascii="Lucida Sans" w:hAnsi="Lucida Sans"/>
                <w:sz w:val="20"/>
                <w:szCs w:val="20"/>
              </w:rPr>
              <w:t>Experience of partnerships with PPIE representatives or organisations</w:t>
            </w:r>
          </w:p>
          <w:p w14:paraId="13A3A7F4" w14:textId="77777777" w:rsidR="005E7AB4" w:rsidRPr="00DB4C9D" w:rsidRDefault="005E7AB4" w:rsidP="00A403EA">
            <w:pPr>
              <w:spacing w:after="90"/>
              <w:rPr>
                <w:rFonts w:ascii="Lucida Sans" w:hAnsi="Lucida Sans"/>
                <w:sz w:val="20"/>
                <w:szCs w:val="20"/>
              </w:rPr>
            </w:pPr>
          </w:p>
        </w:tc>
        <w:tc>
          <w:tcPr>
            <w:tcW w:w="1359" w:type="dxa"/>
          </w:tcPr>
          <w:p w14:paraId="086EF677" w14:textId="77777777" w:rsidR="005E7AB4" w:rsidRPr="00DB4C9D" w:rsidRDefault="005E7AB4" w:rsidP="00A403EA">
            <w:pPr>
              <w:spacing w:after="90"/>
              <w:rPr>
                <w:rFonts w:ascii="Lucida Sans" w:hAnsi="Lucida Sans"/>
                <w:sz w:val="20"/>
                <w:szCs w:val="20"/>
              </w:rPr>
            </w:pPr>
            <w:r w:rsidRPr="00DB4C9D">
              <w:rPr>
                <w:rFonts w:ascii="Lucida Sans" w:hAnsi="Lucida Sans"/>
                <w:sz w:val="20"/>
                <w:szCs w:val="20"/>
              </w:rPr>
              <w:lastRenderedPageBreak/>
              <w:t>CV/interview</w:t>
            </w:r>
          </w:p>
        </w:tc>
      </w:tr>
      <w:tr w:rsidR="005E7AB4" w:rsidRPr="00DB4C9D" w14:paraId="617B3142" w14:textId="77777777" w:rsidTr="00A403EA">
        <w:tc>
          <w:tcPr>
            <w:tcW w:w="1650" w:type="dxa"/>
          </w:tcPr>
          <w:p w14:paraId="0FCDFAB7" w14:textId="77777777" w:rsidR="005E7AB4" w:rsidRPr="00DB4C9D" w:rsidRDefault="005E7AB4" w:rsidP="00A403EA">
            <w:pPr>
              <w:rPr>
                <w:rFonts w:ascii="Lucida Sans" w:hAnsi="Lucida Sans"/>
                <w:sz w:val="20"/>
                <w:szCs w:val="20"/>
              </w:rPr>
            </w:pPr>
            <w:r w:rsidRPr="00DB4C9D">
              <w:rPr>
                <w:rFonts w:ascii="Lucida Sans" w:hAnsi="Lucida Sans"/>
                <w:sz w:val="20"/>
                <w:szCs w:val="20"/>
              </w:rPr>
              <w:t>Planning and organising</w:t>
            </w:r>
          </w:p>
        </w:tc>
        <w:tc>
          <w:tcPr>
            <w:tcW w:w="3325" w:type="dxa"/>
          </w:tcPr>
          <w:p w14:paraId="6C180B0E" w14:textId="77777777" w:rsidR="005E7AB4" w:rsidRPr="00B161BC" w:rsidRDefault="005E7AB4" w:rsidP="00A403EA">
            <w:pPr>
              <w:spacing w:after="90"/>
              <w:rPr>
                <w:rFonts w:ascii="Lucida Sans" w:hAnsi="Lucida Sans"/>
                <w:sz w:val="20"/>
                <w:szCs w:val="20"/>
              </w:rPr>
            </w:pPr>
            <w:r w:rsidRPr="00B161BC">
              <w:rPr>
                <w:rFonts w:ascii="Lucida Sans" w:hAnsi="Lucida Sans"/>
                <w:sz w:val="20"/>
                <w:szCs w:val="20"/>
              </w:rPr>
              <w:t>Ability to organise own research activities to deadlines and standards</w:t>
            </w:r>
          </w:p>
        </w:tc>
        <w:tc>
          <w:tcPr>
            <w:tcW w:w="2970" w:type="dxa"/>
          </w:tcPr>
          <w:p w14:paraId="716D0A59" w14:textId="77777777" w:rsidR="005E7AB4" w:rsidRPr="00DB4C9D" w:rsidRDefault="005E7AB4" w:rsidP="00A403EA">
            <w:pPr>
              <w:spacing w:after="90"/>
              <w:rPr>
                <w:rFonts w:ascii="Lucida Sans" w:hAnsi="Lucida Sans"/>
                <w:sz w:val="20"/>
                <w:szCs w:val="20"/>
              </w:rPr>
            </w:pPr>
          </w:p>
        </w:tc>
        <w:tc>
          <w:tcPr>
            <w:tcW w:w="1359" w:type="dxa"/>
          </w:tcPr>
          <w:p w14:paraId="7F32F8AE" w14:textId="77777777" w:rsidR="005E7AB4" w:rsidRPr="00DB4C9D" w:rsidRDefault="005E7AB4" w:rsidP="00A403EA">
            <w:pPr>
              <w:spacing w:after="90"/>
              <w:rPr>
                <w:rFonts w:ascii="Lucida Sans" w:hAnsi="Lucida Sans"/>
                <w:sz w:val="20"/>
                <w:szCs w:val="20"/>
              </w:rPr>
            </w:pPr>
            <w:r w:rsidRPr="00DB4C9D">
              <w:rPr>
                <w:rFonts w:ascii="Lucida Sans" w:hAnsi="Lucida Sans"/>
                <w:sz w:val="20"/>
                <w:szCs w:val="20"/>
              </w:rPr>
              <w:t>CV/Interview</w:t>
            </w:r>
          </w:p>
        </w:tc>
      </w:tr>
      <w:tr w:rsidR="005E7AB4" w:rsidRPr="00DB4C9D" w14:paraId="121A3836" w14:textId="77777777" w:rsidTr="00A403EA">
        <w:tc>
          <w:tcPr>
            <w:tcW w:w="1650" w:type="dxa"/>
          </w:tcPr>
          <w:p w14:paraId="4E1D892B" w14:textId="77777777" w:rsidR="005E7AB4" w:rsidRPr="00DB4C9D" w:rsidRDefault="005E7AB4" w:rsidP="00A403EA">
            <w:pPr>
              <w:rPr>
                <w:rFonts w:ascii="Lucida Sans" w:hAnsi="Lucida Sans"/>
                <w:sz w:val="20"/>
                <w:szCs w:val="20"/>
              </w:rPr>
            </w:pPr>
            <w:r w:rsidRPr="00DB4C9D">
              <w:rPr>
                <w:rFonts w:ascii="Lucida Sans" w:hAnsi="Lucida Sans"/>
                <w:sz w:val="20"/>
                <w:szCs w:val="20"/>
              </w:rPr>
              <w:t>Problem solving and initiative</w:t>
            </w:r>
          </w:p>
        </w:tc>
        <w:tc>
          <w:tcPr>
            <w:tcW w:w="3325" w:type="dxa"/>
          </w:tcPr>
          <w:p w14:paraId="5E240871" w14:textId="77777777" w:rsidR="005E7AB4" w:rsidRPr="00B161BC" w:rsidRDefault="005E7AB4" w:rsidP="00A403EA">
            <w:pPr>
              <w:spacing w:after="90"/>
              <w:rPr>
                <w:rFonts w:ascii="Lucida Sans" w:hAnsi="Lucida Sans"/>
                <w:sz w:val="20"/>
                <w:szCs w:val="20"/>
              </w:rPr>
            </w:pPr>
            <w:r w:rsidRPr="00B161BC">
              <w:rPr>
                <w:rFonts w:ascii="Lucida Sans" w:hAnsi="Lucida Sans"/>
                <w:sz w:val="20"/>
                <w:szCs w:val="20"/>
              </w:rPr>
              <w:t>Ability to develop understanding of complex problems and apply in-depth knowledge to address them</w:t>
            </w:r>
          </w:p>
        </w:tc>
        <w:tc>
          <w:tcPr>
            <w:tcW w:w="2970" w:type="dxa"/>
          </w:tcPr>
          <w:p w14:paraId="2764BE61" w14:textId="77777777" w:rsidR="005E7AB4" w:rsidRPr="00DB4C9D" w:rsidRDefault="005E7AB4" w:rsidP="00A403EA">
            <w:pPr>
              <w:spacing w:after="90"/>
              <w:rPr>
                <w:rFonts w:ascii="Lucida Sans" w:hAnsi="Lucida Sans"/>
                <w:sz w:val="20"/>
                <w:szCs w:val="20"/>
              </w:rPr>
            </w:pPr>
          </w:p>
        </w:tc>
        <w:tc>
          <w:tcPr>
            <w:tcW w:w="1359" w:type="dxa"/>
          </w:tcPr>
          <w:p w14:paraId="5EE85538" w14:textId="77777777" w:rsidR="005E7AB4" w:rsidRPr="00DB4C9D" w:rsidRDefault="005E7AB4" w:rsidP="00A403EA">
            <w:pPr>
              <w:spacing w:after="90"/>
              <w:rPr>
                <w:rFonts w:ascii="Lucida Sans" w:hAnsi="Lucida Sans"/>
                <w:sz w:val="20"/>
                <w:szCs w:val="20"/>
              </w:rPr>
            </w:pPr>
            <w:r w:rsidRPr="00DB4C9D">
              <w:rPr>
                <w:rFonts w:ascii="Lucida Sans" w:hAnsi="Lucida Sans"/>
                <w:sz w:val="20"/>
                <w:szCs w:val="20"/>
              </w:rPr>
              <w:t>CV/interview</w:t>
            </w:r>
          </w:p>
        </w:tc>
      </w:tr>
      <w:tr w:rsidR="005E7AB4" w:rsidRPr="00DB4C9D" w14:paraId="64CEA244" w14:textId="77777777" w:rsidTr="00A403EA">
        <w:tc>
          <w:tcPr>
            <w:tcW w:w="1650" w:type="dxa"/>
          </w:tcPr>
          <w:p w14:paraId="12EB348E" w14:textId="77777777" w:rsidR="005E7AB4" w:rsidRPr="00DB4C9D" w:rsidRDefault="005E7AB4" w:rsidP="00A403EA">
            <w:pPr>
              <w:rPr>
                <w:rFonts w:ascii="Lucida Sans" w:hAnsi="Lucida Sans"/>
                <w:sz w:val="20"/>
                <w:szCs w:val="20"/>
              </w:rPr>
            </w:pPr>
            <w:r w:rsidRPr="00DB4C9D">
              <w:rPr>
                <w:rFonts w:ascii="Lucida Sans" w:hAnsi="Lucida Sans"/>
                <w:sz w:val="20"/>
                <w:szCs w:val="20"/>
              </w:rPr>
              <w:t>Management and teamwork</w:t>
            </w:r>
          </w:p>
        </w:tc>
        <w:tc>
          <w:tcPr>
            <w:tcW w:w="3325" w:type="dxa"/>
          </w:tcPr>
          <w:p w14:paraId="644BE341" w14:textId="77777777" w:rsidR="005E7AB4" w:rsidRPr="00DB4C9D" w:rsidRDefault="005E7AB4" w:rsidP="00A403EA">
            <w:pPr>
              <w:spacing w:after="90"/>
              <w:rPr>
                <w:rFonts w:ascii="Lucida Sans" w:hAnsi="Lucida Sans"/>
                <w:sz w:val="20"/>
                <w:szCs w:val="20"/>
              </w:rPr>
            </w:pPr>
            <w:r w:rsidRPr="00B161BC">
              <w:rPr>
                <w:rFonts w:ascii="Lucida Sans" w:hAnsi="Lucida Sans"/>
                <w:sz w:val="20"/>
                <w:szCs w:val="20"/>
              </w:rPr>
              <w:t>Work effectively in a team, understanding strengths and weaknesses of others</w:t>
            </w:r>
          </w:p>
        </w:tc>
        <w:tc>
          <w:tcPr>
            <w:tcW w:w="2970" w:type="dxa"/>
          </w:tcPr>
          <w:p w14:paraId="4E5A333E" w14:textId="77777777" w:rsidR="005E7AB4" w:rsidRPr="00B161BC" w:rsidRDefault="005E7AB4" w:rsidP="00A403EA">
            <w:pPr>
              <w:spacing w:after="90"/>
              <w:rPr>
                <w:rFonts w:ascii="Lucida Sans" w:hAnsi="Lucida Sans"/>
                <w:sz w:val="20"/>
                <w:szCs w:val="14"/>
              </w:rPr>
            </w:pPr>
            <w:r w:rsidRPr="00B161BC">
              <w:rPr>
                <w:rFonts w:ascii="Lucida Sans" w:hAnsi="Lucida Sans" w:cs="Lucida Sans"/>
                <w:sz w:val="20"/>
                <w:szCs w:val="14"/>
              </w:rPr>
              <w:t>Ability to work in a multi-professional team</w:t>
            </w:r>
          </w:p>
        </w:tc>
        <w:tc>
          <w:tcPr>
            <w:tcW w:w="1359" w:type="dxa"/>
          </w:tcPr>
          <w:p w14:paraId="756CAA4F" w14:textId="77777777" w:rsidR="005E7AB4" w:rsidRPr="00DB4C9D" w:rsidRDefault="005E7AB4" w:rsidP="00A403EA">
            <w:pPr>
              <w:spacing w:after="90"/>
              <w:rPr>
                <w:rFonts w:ascii="Lucida Sans" w:hAnsi="Lucida Sans"/>
                <w:sz w:val="20"/>
                <w:szCs w:val="20"/>
              </w:rPr>
            </w:pPr>
            <w:r w:rsidRPr="00DB4C9D">
              <w:rPr>
                <w:rFonts w:ascii="Lucida Sans" w:hAnsi="Lucida Sans"/>
                <w:sz w:val="20"/>
                <w:szCs w:val="20"/>
              </w:rPr>
              <w:t>CV/interview</w:t>
            </w:r>
          </w:p>
        </w:tc>
      </w:tr>
      <w:tr w:rsidR="005E7AB4" w:rsidRPr="00DB4C9D" w14:paraId="33FFAE17" w14:textId="77777777" w:rsidTr="00A403EA">
        <w:tc>
          <w:tcPr>
            <w:tcW w:w="1650" w:type="dxa"/>
          </w:tcPr>
          <w:p w14:paraId="6633F76C" w14:textId="77777777" w:rsidR="005E7AB4" w:rsidRPr="00DB4C9D" w:rsidRDefault="005E7AB4" w:rsidP="00A403EA">
            <w:pPr>
              <w:rPr>
                <w:rFonts w:ascii="Lucida Sans" w:hAnsi="Lucida Sans"/>
                <w:sz w:val="20"/>
                <w:szCs w:val="20"/>
              </w:rPr>
            </w:pPr>
            <w:r w:rsidRPr="00DB4C9D">
              <w:rPr>
                <w:rFonts w:ascii="Lucida Sans" w:hAnsi="Lucida Sans"/>
                <w:sz w:val="20"/>
                <w:szCs w:val="20"/>
              </w:rPr>
              <w:t>Communicating and influencing</w:t>
            </w:r>
          </w:p>
        </w:tc>
        <w:tc>
          <w:tcPr>
            <w:tcW w:w="3325" w:type="dxa"/>
          </w:tcPr>
          <w:p w14:paraId="72A7D993" w14:textId="77777777" w:rsidR="005E7AB4" w:rsidRPr="00B161BC" w:rsidRDefault="005E7AB4" w:rsidP="00A403EA">
            <w:pPr>
              <w:spacing w:after="90"/>
              <w:rPr>
                <w:rFonts w:ascii="Lucida Sans" w:hAnsi="Lucida Sans"/>
                <w:sz w:val="20"/>
                <w:szCs w:val="20"/>
              </w:rPr>
            </w:pPr>
            <w:r w:rsidRPr="00B161BC">
              <w:rPr>
                <w:rFonts w:ascii="Lucida Sans" w:hAnsi="Lucida Sans"/>
                <w:sz w:val="20"/>
                <w:szCs w:val="20"/>
              </w:rPr>
              <w:t>Communicating new and complex information effectively, both verbally and in writing, engaging the interest and enthusiasm of the target audience</w:t>
            </w:r>
          </w:p>
          <w:p w14:paraId="2C52D976" w14:textId="77777777" w:rsidR="005E7AB4" w:rsidRPr="00B161BC" w:rsidRDefault="005E7AB4" w:rsidP="00A403EA">
            <w:pPr>
              <w:spacing w:after="90"/>
              <w:rPr>
                <w:rFonts w:ascii="Lucida Sans" w:hAnsi="Lucida Sans"/>
                <w:sz w:val="20"/>
                <w:szCs w:val="20"/>
              </w:rPr>
            </w:pPr>
            <w:r w:rsidRPr="00B161BC">
              <w:rPr>
                <w:rFonts w:ascii="Lucida Sans" w:hAnsi="Lucida Sans"/>
                <w:sz w:val="20"/>
                <w:szCs w:val="20"/>
              </w:rPr>
              <w:t>Ability to present research results at group meetings and conferences</w:t>
            </w:r>
          </w:p>
          <w:p w14:paraId="016D3D7E" w14:textId="77777777" w:rsidR="005E7AB4" w:rsidRPr="00B161BC" w:rsidRDefault="005E7AB4" w:rsidP="00A403EA">
            <w:pPr>
              <w:spacing w:after="90"/>
              <w:rPr>
                <w:rFonts w:ascii="Lucida Sans" w:hAnsi="Lucida Sans"/>
                <w:sz w:val="20"/>
                <w:szCs w:val="20"/>
              </w:rPr>
            </w:pPr>
            <w:r w:rsidRPr="00B161BC">
              <w:rPr>
                <w:rFonts w:ascii="Lucida Sans" w:hAnsi="Lucida Sans"/>
                <w:sz w:val="20"/>
                <w:szCs w:val="20"/>
              </w:rPr>
              <w:t>Track record of original publications in leading peer-reviewed journals</w:t>
            </w:r>
          </w:p>
          <w:p w14:paraId="56DCB209" w14:textId="77777777" w:rsidR="005E7AB4" w:rsidRPr="00DB4C9D" w:rsidRDefault="005E7AB4" w:rsidP="00A403EA">
            <w:pPr>
              <w:spacing w:after="90"/>
              <w:rPr>
                <w:rFonts w:ascii="Lucida Sans" w:hAnsi="Lucida Sans"/>
                <w:sz w:val="20"/>
                <w:szCs w:val="20"/>
              </w:rPr>
            </w:pPr>
            <w:r w:rsidRPr="00B161BC">
              <w:rPr>
                <w:rFonts w:ascii="Lucida Sans" w:hAnsi="Lucida Sans"/>
                <w:sz w:val="20"/>
                <w:szCs w:val="20"/>
              </w:rPr>
              <w:t>Work proactively with colleagues in other work areas/institutions, contributing specialist knowledge to achieve outcomes</w:t>
            </w:r>
          </w:p>
        </w:tc>
        <w:tc>
          <w:tcPr>
            <w:tcW w:w="2970" w:type="dxa"/>
          </w:tcPr>
          <w:p w14:paraId="6BA6E400" w14:textId="77777777" w:rsidR="005E7AB4" w:rsidRPr="00B161BC" w:rsidRDefault="005E7AB4" w:rsidP="00A403EA">
            <w:pPr>
              <w:rPr>
                <w:rFonts w:ascii="Lucida Sans" w:hAnsi="Lucida Sans"/>
                <w:sz w:val="20"/>
                <w:szCs w:val="20"/>
              </w:rPr>
            </w:pPr>
            <w:r>
              <w:rPr>
                <w:rFonts w:ascii="Lucida Sans" w:hAnsi="Lucida Sans"/>
                <w:sz w:val="20"/>
                <w:szCs w:val="20"/>
              </w:rPr>
              <w:t>N</w:t>
            </w:r>
            <w:r w:rsidRPr="00B161BC">
              <w:rPr>
                <w:rFonts w:ascii="Lucida Sans" w:hAnsi="Lucida Sans"/>
                <w:sz w:val="20"/>
                <w:szCs w:val="20"/>
              </w:rPr>
              <w:t>ational/ international research award(s)</w:t>
            </w:r>
          </w:p>
        </w:tc>
        <w:tc>
          <w:tcPr>
            <w:tcW w:w="1359" w:type="dxa"/>
          </w:tcPr>
          <w:p w14:paraId="7C85CC68" w14:textId="77777777" w:rsidR="005E7AB4" w:rsidRPr="00DB4C9D" w:rsidRDefault="005E7AB4" w:rsidP="00A403EA">
            <w:pPr>
              <w:spacing w:after="90"/>
              <w:rPr>
                <w:rFonts w:ascii="Lucida Sans" w:hAnsi="Lucida Sans"/>
                <w:sz w:val="20"/>
                <w:szCs w:val="20"/>
              </w:rPr>
            </w:pPr>
            <w:r w:rsidRPr="00DB4C9D">
              <w:rPr>
                <w:rFonts w:ascii="Lucida Sans" w:hAnsi="Lucida Sans"/>
                <w:sz w:val="20"/>
                <w:szCs w:val="20"/>
              </w:rPr>
              <w:t>CV/interview</w:t>
            </w:r>
          </w:p>
        </w:tc>
      </w:tr>
      <w:tr w:rsidR="005E7AB4" w:rsidRPr="00DB4C9D" w14:paraId="6B78DF51" w14:textId="77777777" w:rsidTr="00A403EA">
        <w:tc>
          <w:tcPr>
            <w:tcW w:w="1650" w:type="dxa"/>
          </w:tcPr>
          <w:p w14:paraId="72C66904" w14:textId="77777777" w:rsidR="005E7AB4" w:rsidRPr="00DB4C9D" w:rsidRDefault="005E7AB4" w:rsidP="00A403EA">
            <w:pPr>
              <w:rPr>
                <w:rFonts w:ascii="Lucida Sans" w:hAnsi="Lucida Sans"/>
                <w:sz w:val="20"/>
                <w:szCs w:val="20"/>
              </w:rPr>
            </w:pPr>
            <w:r w:rsidRPr="00DB4C9D">
              <w:rPr>
                <w:rFonts w:ascii="Lucida Sans" w:hAnsi="Lucida Sans"/>
                <w:sz w:val="20"/>
                <w:szCs w:val="20"/>
              </w:rPr>
              <w:t>Other skills and behaviours</w:t>
            </w:r>
          </w:p>
        </w:tc>
        <w:tc>
          <w:tcPr>
            <w:tcW w:w="3325" w:type="dxa"/>
          </w:tcPr>
          <w:p w14:paraId="40B7B54A" w14:textId="77777777" w:rsidR="005E7AB4" w:rsidRPr="00DB4C9D" w:rsidRDefault="005E7AB4" w:rsidP="00A403EA">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2970" w:type="dxa"/>
          </w:tcPr>
          <w:p w14:paraId="62B2B504" w14:textId="77777777" w:rsidR="005E7AB4" w:rsidRPr="00DB4C9D" w:rsidRDefault="005E7AB4" w:rsidP="00A403EA">
            <w:pPr>
              <w:spacing w:after="90"/>
              <w:rPr>
                <w:rFonts w:ascii="Lucida Sans" w:hAnsi="Lucida Sans"/>
                <w:sz w:val="20"/>
                <w:szCs w:val="20"/>
              </w:rPr>
            </w:pPr>
          </w:p>
        </w:tc>
        <w:tc>
          <w:tcPr>
            <w:tcW w:w="1359" w:type="dxa"/>
          </w:tcPr>
          <w:p w14:paraId="7CD7522F" w14:textId="77777777" w:rsidR="005E7AB4" w:rsidRPr="00DB4C9D" w:rsidRDefault="005E7AB4" w:rsidP="00A403EA">
            <w:pPr>
              <w:spacing w:after="90"/>
              <w:rPr>
                <w:rFonts w:ascii="Lucida Sans" w:hAnsi="Lucida Sans"/>
                <w:sz w:val="20"/>
                <w:szCs w:val="20"/>
              </w:rPr>
            </w:pPr>
            <w:r w:rsidRPr="00DB4C9D">
              <w:rPr>
                <w:rFonts w:ascii="Lucida Sans" w:hAnsi="Lucida Sans"/>
                <w:sz w:val="20"/>
                <w:szCs w:val="20"/>
              </w:rPr>
              <w:t>CV/interview</w:t>
            </w:r>
          </w:p>
        </w:tc>
      </w:tr>
      <w:tr w:rsidR="005E7AB4" w:rsidRPr="00DB4C9D" w14:paraId="058FB8C6" w14:textId="77777777" w:rsidTr="00A403EA">
        <w:tc>
          <w:tcPr>
            <w:tcW w:w="1650" w:type="dxa"/>
          </w:tcPr>
          <w:p w14:paraId="171C0537" w14:textId="77777777" w:rsidR="005E7AB4" w:rsidRPr="00DB4C9D" w:rsidRDefault="005E7AB4" w:rsidP="00A403EA">
            <w:pPr>
              <w:rPr>
                <w:rFonts w:ascii="Lucida Sans" w:hAnsi="Lucida Sans"/>
                <w:sz w:val="20"/>
                <w:szCs w:val="20"/>
              </w:rPr>
            </w:pPr>
            <w:r w:rsidRPr="00DB4C9D">
              <w:rPr>
                <w:rFonts w:ascii="Lucida Sans" w:hAnsi="Lucida Sans"/>
                <w:sz w:val="20"/>
                <w:szCs w:val="20"/>
              </w:rPr>
              <w:t>Special requirements</w:t>
            </w:r>
          </w:p>
        </w:tc>
        <w:tc>
          <w:tcPr>
            <w:tcW w:w="3325" w:type="dxa"/>
          </w:tcPr>
          <w:p w14:paraId="3AA009A0" w14:textId="7DC2CBD0" w:rsidR="006A6FB7" w:rsidRDefault="006A6FB7" w:rsidP="00A403EA">
            <w:pPr>
              <w:spacing w:after="90"/>
              <w:rPr>
                <w:rFonts w:ascii="Lucida Sans" w:hAnsi="Lucida Sans"/>
                <w:sz w:val="20"/>
                <w:szCs w:val="20"/>
              </w:rPr>
            </w:pPr>
            <w:r w:rsidRPr="006A6FB7">
              <w:rPr>
                <w:rFonts w:ascii="Lucida Sans" w:hAnsi="Lucida Sans"/>
                <w:sz w:val="20"/>
                <w:szCs w:val="20"/>
              </w:rPr>
              <w:t xml:space="preserve">Able to work clinically at the level of a Specialty Trainee in </w:t>
            </w:r>
            <w:r>
              <w:rPr>
                <w:rFonts w:ascii="Lucida Sans" w:hAnsi="Lucida Sans"/>
                <w:sz w:val="20"/>
                <w:szCs w:val="20"/>
              </w:rPr>
              <w:t>General Psychiatry</w:t>
            </w:r>
          </w:p>
          <w:p w14:paraId="7BD24F92" w14:textId="77777777" w:rsidR="006A6FB7" w:rsidRDefault="006A6FB7" w:rsidP="00A403EA">
            <w:pPr>
              <w:spacing w:after="90"/>
              <w:rPr>
                <w:rFonts w:ascii="Lucida Sans" w:hAnsi="Lucida Sans"/>
                <w:sz w:val="20"/>
                <w:szCs w:val="20"/>
              </w:rPr>
            </w:pPr>
          </w:p>
          <w:p w14:paraId="2900B9EB" w14:textId="38A061BD" w:rsidR="005E7AB4" w:rsidRPr="00B161BC" w:rsidRDefault="005E7AB4" w:rsidP="00A403EA">
            <w:pPr>
              <w:spacing w:after="90"/>
              <w:rPr>
                <w:rFonts w:ascii="Lucida Sans" w:hAnsi="Lucida Sans"/>
                <w:sz w:val="20"/>
                <w:szCs w:val="20"/>
              </w:rPr>
            </w:pPr>
            <w:r w:rsidRPr="00B161BC">
              <w:rPr>
                <w:rFonts w:ascii="Lucida Sans" w:hAnsi="Lucida Sans"/>
                <w:sz w:val="20"/>
                <w:szCs w:val="20"/>
              </w:rPr>
              <w:lastRenderedPageBreak/>
              <w:t>Able to attend national and international conferences to present research results</w:t>
            </w:r>
          </w:p>
        </w:tc>
        <w:tc>
          <w:tcPr>
            <w:tcW w:w="2970" w:type="dxa"/>
          </w:tcPr>
          <w:p w14:paraId="5BF083F4" w14:textId="1424C2F5" w:rsidR="00792242" w:rsidRDefault="00792242" w:rsidP="00A403EA">
            <w:pPr>
              <w:spacing w:after="90"/>
              <w:rPr>
                <w:rFonts w:ascii="Lucida Sans" w:hAnsi="Lucida Sans"/>
                <w:sz w:val="20"/>
                <w:szCs w:val="20"/>
              </w:rPr>
            </w:pPr>
            <w:r w:rsidRPr="00792242">
              <w:rPr>
                <w:rFonts w:ascii="Lucida Sans" w:hAnsi="Lucida Sans"/>
                <w:sz w:val="20"/>
                <w:szCs w:val="20"/>
              </w:rPr>
              <w:lastRenderedPageBreak/>
              <w:t>To be on a Speciality training programme</w:t>
            </w:r>
            <w:r>
              <w:rPr>
                <w:rFonts w:ascii="Lucida Sans" w:hAnsi="Lucida Sans"/>
                <w:sz w:val="20"/>
                <w:szCs w:val="20"/>
              </w:rPr>
              <w:t xml:space="preserve"> in General Psychiatry</w:t>
            </w:r>
            <w:r w:rsidRPr="00792242">
              <w:rPr>
                <w:rFonts w:ascii="Lucida Sans" w:hAnsi="Lucida Sans"/>
                <w:sz w:val="20"/>
                <w:szCs w:val="20"/>
              </w:rPr>
              <w:t xml:space="preserve"> </w:t>
            </w:r>
          </w:p>
          <w:p w14:paraId="4E09135F" w14:textId="77777777" w:rsidR="00792242" w:rsidRDefault="00792242" w:rsidP="00A403EA">
            <w:pPr>
              <w:spacing w:after="90"/>
              <w:rPr>
                <w:rFonts w:ascii="Lucida Sans" w:hAnsi="Lucida Sans"/>
                <w:sz w:val="20"/>
                <w:szCs w:val="20"/>
              </w:rPr>
            </w:pPr>
          </w:p>
          <w:p w14:paraId="1BE922EC" w14:textId="4943EDDD" w:rsidR="005E7AB4" w:rsidRPr="00B161BC" w:rsidRDefault="005E7AB4" w:rsidP="00A403EA">
            <w:pPr>
              <w:spacing w:after="90"/>
              <w:rPr>
                <w:rFonts w:ascii="Lucida Sans" w:hAnsi="Lucida Sans"/>
                <w:sz w:val="20"/>
                <w:szCs w:val="20"/>
              </w:rPr>
            </w:pPr>
            <w:r w:rsidRPr="00B161BC">
              <w:rPr>
                <w:rFonts w:ascii="Lucida Sans" w:hAnsi="Lucida Sans"/>
                <w:sz w:val="20"/>
                <w:szCs w:val="20"/>
              </w:rPr>
              <w:lastRenderedPageBreak/>
              <w:t>Experience of presenting at national and international conferences</w:t>
            </w:r>
          </w:p>
        </w:tc>
        <w:tc>
          <w:tcPr>
            <w:tcW w:w="1359" w:type="dxa"/>
          </w:tcPr>
          <w:p w14:paraId="59ED7433" w14:textId="77777777" w:rsidR="005E7AB4" w:rsidRPr="00B161BC" w:rsidRDefault="005E7AB4" w:rsidP="00A403EA">
            <w:pPr>
              <w:spacing w:after="90"/>
              <w:rPr>
                <w:rFonts w:ascii="Lucida Sans" w:hAnsi="Lucida Sans"/>
                <w:sz w:val="20"/>
                <w:szCs w:val="20"/>
              </w:rPr>
            </w:pPr>
            <w:r w:rsidRPr="00DB4C9D">
              <w:rPr>
                <w:rFonts w:ascii="Lucida Sans" w:hAnsi="Lucida Sans"/>
                <w:sz w:val="20"/>
                <w:szCs w:val="20"/>
              </w:rPr>
              <w:lastRenderedPageBreak/>
              <w:t>CV/interview</w:t>
            </w:r>
          </w:p>
        </w:tc>
      </w:tr>
    </w:tbl>
    <w:p w14:paraId="75B03B26" w14:textId="77777777" w:rsidR="005E7AB4" w:rsidRPr="0078749C" w:rsidRDefault="005E7AB4" w:rsidP="00F72737">
      <w:pPr>
        <w:rPr>
          <w:rFonts w:ascii="Lucida Sans" w:hAnsi="Lucida Sans"/>
          <w:b/>
          <w:sz w:val="20"/>
          <w:szCs w:val="20"/>
        </w:rPr>
      </w:pPr>
    </w:p>
    <w:p w14:paraId="779C691E" w14:textId="77777777" w:rsidR="00547C11" w:rsidRDefault="00547C11" w:rsidP="00F72737">
      <w:pPr>
        <w:jc w:val="center"/>
        <w:rPr>
          <w:rFonts w:ascii="Lucida Sans" w:hAnsi="Lucida Sans"/>
          <w:b/>
          <w:bCs/>
          <w:sz w:val="20"/>
          <w:szCs w:val="20"/>
        </w:rPr>
      </w:pPr>
    </w:p>
    <w:p w14:paraId="4085AEA1" w14:textId="77777777" w:rsidR="00547C11" w:rsidRDefault="00547C11" w:rsidP="00F72737">
      <w:pPr>
        <w:jc w:val="center"/>
        <w:rPr>
          <w:rFonts w:ascii="Lucida Sans" w:hAnsi="Lucida Sans"/>
          <w:b/>
          <w:bCs/>
          <w:sz w:val="20"/>
          <w:szCs w:val="20"/>
        </w:rPr>
      </w:pPr>
    </w:p>
    <w:p w14:paraId="1EC85271" w14:textId="77777777" w:rsidR="00547C11" w:rsidRDefault="00547C11" w:rsidP="00F72737">
      <w:pPr>
        <w:jc w:val="center"/>
        <w:rPr>
          <w:rFonts w:ascii="Lucida Sans" w:hAnsi="Lucida Sans"/>
          <w:b/>
          <w:bCs/>
          <w:sz w:val="20"/>
          <w:szCs w:val="20"/>
        </w:rPr>
      </w:pPr>
    </w:p>
    <w:p w14:paraId="04DA1BFE" w14:textId="6389211D"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t>JOB HAZARD ANALYSIS</w:t>
      </w:r>
    </w:p>
    <w:p w14:paraId="3E708410" w14:textId="77777777" w:rsidR="00F72737" w:rsidRPr="000A5E99" w:rsidRDefault="00F72737" w:rsidP="00F72737">
      <w:pPr>
        <w:rPr>
          <w:rFonts w:ascii="Lucida Sans" w:hAnsi="Lucida Sans"/>
          <w:sz w:val="20"/>
          <w:szCs w:val="20"/>
        </w:rPr>
      </w:pPr>
    </w:p>
    <w:p w14:paraId="7D873AC4"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B4C9D" w:rsidRPr="00DB4C9D" w14:paraId="0A255900" w14:textId="77777777" w:rsidTr="009D09B5">
        <w:tc>
          <w:tcPr>
            <w:tcW w:w="908" w:type="dxa"/>
          </w:tcPr>
          <w:p w14:paraId="47E6730E" w14:textId="77777777" w:rsidR="00DB4C9D" w:rsidRPr="00DB4C9D" w:rsidRDefault="006446EB"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Yes</w:t>
            </w:r>
          </w:p>
        </w:tc>
        <w:tc>
          <w:tcPr>
            <w:tcW w:w="8843" w:type="dxa"/>
          </w:tcPr>
          <w:p w14:paraId="6ED8B1AE"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w:t>
            </w:r>
            <w:proofErr w:type="spellStart"/>
            <w:r w:rsidRPr="00DB4C9D">
              <w:rPr>
                <w:rFonts w:ascii="Lucida Sans" w:hAnsi="Lucida Sans"/>
                <w:sz w:val="20"/>
                <w:szCs w:val="20"/>
              </w:rPr>
              <w:t>eg</w:t>
            </w:r>
            <w:proofErr w:type="spellEnd"/>
            <w:r w:rsidRPr="00DB4C9D">
              <w:rPr>
                <w:rFonts w:ascii="Lucida Sans" w:hAnsi="Lucida Sans"/>
                <w:sz w:val="20"/>
                <w:szCs w:val="20"/>
              </w:rPr>
              <w:t>: use of VDU), no further information needs to be supplied. Do not complete the section below.</w:t>
            </w:r>
          </w:p>
        </w:tc>
      </w:tr>
      <w:tr w:rsidR="00DB4C9D" w:rsidRPr="00DB4C9D" w14:paraId="14AF61B6" w14:textId="77777777" w:rsidTr="009D09B5">
        <w:tc>
          <w:tcPr>
            <w:tcW w:w="908" w:type="dxa"/>
          </w:tcPr>
          <w:p w14:paraId="55D400FB" w14:textId="77777777" w:rsidR="00DB4C9D" w:rsidRPr="00DB4C9D" w:rsidRDefault="006446EB" w:rsidP="009D09B5">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No</w:t>
            </w:r>
          </w:p>
        </w:tc>
        <w:tc>
          <w:tcPr>
            <w:tcW w:w="8843" w:type="dxa"/>
          </w:tcPr>
          <w:p w14:paraId="41368EED"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w:t>
            </w:r>
            <w:proofErr w:type="spellStart"/>
            <w:r w:rsidRPr="00DB4C9D">
              <w:rPr>
                <w:rFonts w:ascii="Lucida Sans" w:hAnsi="Lucida Sans"/>
                <w:sz w:val="20"/>
                <w:szCs w:val="20"/>
              </w:rPr>
              <w:t>eg</w:t>
            </w:r>
            <w:proofErr w:type="spellEnd"/>
            <w:r w:rsidRPr="00DB4C9D">
              <w:rPr>
                <w:rFonts w:ascii="Lucida Sans" w:hAnsi="Lucida Sans"/>
                <w:sz w:val="20"/>
                <w:szCs w:val="20"/>
              </w:rPr>
              <w:t>: more than use of VDU) please complete the analysis below.</w:t>
            </w:r>
          </w:p>
          <w:p w14:paraId="6515E998"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27442F67" w14:textId="77777777" w:rsidR="00DB4C9D" w:rsidRDefault="00DB4C9D" w:rsidP="00DB4C9D"/>
    <w:p w14:paraId="7DDB434D"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5FB1ECB6" w14:textId="77777777" w:rsidR="00F216DB" w:rsidRDefault="00F216DB" w:rsidP="00F216DB">
      <w:pPr>
        <w:spacing w:line="264" w:lineRule="auto"/>
        <w:rPr>
          <w:rFonts w:ascii="Lucida Sans" w:hAnsi="Lucida Sans"/>
          <w:sz w:val="20"/>
          <w:szCs w:val="20"/>
        </w:rPr>
      </w:pPr>
    </w:p>
    <w:p w14:paraId="47D2F92E"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5E7AB4" w:rsidRPr="00DB4C9D" w14:paraId="43F0E6A9" w14:textId="77777777" w:rsidTr="00A403EA">
        <w:trPr>
          <w:jc w:val="center"/>
        </w:trPr>
        <w:tc>
          <w:tcPr>
            <w:tcW w:w="5929" w:type="dxa"/>
            <w:shd w:val="clear" w:color="auto" w:fill="D9D9D9" w:themeFill="background1" w:themeFillShade="D9"/>
            <w:vAlign w:val="center"/>
          </w:tcPr>
          <w:p w14:paraId="03AE253E" w14:textId="77777777" w:rsidR="005E7AB4" w:rsidRPr="00DB4C9D" w:rsidRDefault="005E7AB4" w:rsidP="00A403EA">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4AD77298" w14:textId="77777777" w:rsidR="005E7AB4" w:rsidRPr="00DB4C9D" w:rsidRDefault="005E7AB4" w:rsidP="00A403EA">
            <w:pPr>
              <w:rPr>
                <w:rFonts w:ascii="Lucida Sans" w:hAnsi="Lucida Sans"/>
                <w:b/>
                <w:bCs/>
                <w:sz w:val="20"/>
                <w:szCs w:val="20"/>
              </w:rPr>
            </w:pPr>
            <w:r w:rsidRPr="00DB4C9D">
              <w:rPr>
                <w:rFonts w:ascii="Lucida Sans" w:hAnsi="Lucida Sans"/>
                <w:b/>
                <w:bCs/>
                <w:sz w:val="20"/>
                <w:szCs w:val="20"/>
              </w:rPr>
              <w:t xml:space="preserve">Occasionally </w:t>
            </w:r>
          </w:p>
          <w:p w14:paraId="46541E77" w14:textId="77777777" w:rsidR="005E7AB4" w:rsidRPr="00DB4C9D" w:rsidRDefault="005E7AB4" w:rsidP="00A403EA">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4218EA1" w14:textId="77777777" w:rsidR="005E7AB4" w:rsidRPr="00DB4C9D" w:rsidRDefault="005E7AB4" w:rsidP="00A403EA">
            <w:pPr>
              <w:rPr>
                <w:rFonts w:ascii="Lucida Sans" w:hAnsi="Lucida Sans"/>
                <w:b/>
                <w:bCs/>
                <w:sz w:val="20"/>
                <w:szCs w:val="20"/>
              </w:rPr>
            </w:pPr>
            <w:r w:rsidRPr="00DB4C9D">
              <w:rPr>
                <w:rFonts w:ascii="Lucida Sans" w:hAnsi="Lucida Sans"/>
                <w:b/>
                <w:bCs/>
                <w:sz w:val="20"/>
                <w:szCs w:val="20"/>
              </w:rPr>
              <w:t>Frequently</w:t>
            </w:r>
          </w:p>
          <w:p w14:paraId="36697055" w14:textId="77777777" w:rsidR="005E7AB4" w:rsidRPr="00DB4C9D" w:rsidRDefault="005E7AB4" w:rsidP="00A403EA">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06074F6A" w14:textId="77777777" w:rsidR="005E7AB4" w:rsidRPr="00DB4C9D" w:rsidRDefault="005E7AB4" w:rsidP="00A403EA">
            <w:pPr>
              <w:rPr>
                <w:rFonts w:ascii="Lucida Sans" w:hAnsi="Lucida Sans"/>
                <w:sz w:val="20"/>
                <w:szCs w:val="20"/>
              </w:rPr>
            </w:pPr>
            <w:r w:rsidRPr="00DB4C9D">
              <w:rPr>
                <w:rFonts w:ascii="Lucida Sans" w:hAnsi="Lucida Sans"/>
                <w:b/>
                <w:bCs/>
                <w:sz w:val="20"/>
                <w:szCs w:val="20"/>
              </w:rPr>
              <w:t>Constantly</w:t>
            </w:r>
          </w:p>
          <w:p w14:paraId="617E4383" w14:textId="77777777" w:rsidR="005E7AB4" w:rsidRPr="00DB4C9D" w:rsidRDefault="005E7AB4" w:rsidP="00A403EA">
            <w:pPr>
              <w:rPr>
                <w:rFonts w:ascii="Lucida Sans" w:hAnsi="Lucida Sans"/>
                <w:sz w:val="20"/>
                <w:szCs w:val="20"/>
              </w:rPr>
            </w:pPr>
            <w:r w:rsidRPr="00DB4C9D">
              <w:rPr>
                <w:rFonts w:ascii="Lucida Sans" w:hAnsi="Lucida Sans"/>
                <w:sz w:val="20"/>
                <w:szCs w:val="20"/>
              </w:rPr>
              <w:t>(&gt; 60% of time)</w:t>
            </w:r>
          </w:p>
        </w:tc>
      </w:tr>
      <w:tr w:rsidR="005E7AB4" w:rsidRPr="00DB4C9D" w14:paraId="6E7BDD52" w14:textId="77777777" w:rsidTr="00A403EA">
        <w:trPr>
          <w:jc w:val="center"/>
        </w:trPr>
        <w:tc>
          <w:tcPr>
            <w:tcW w:w="5929" w:type="dxa"/>
            <w:shd w:val="clear" w:color="auto" w:fill="auto"/>
            <w:vAlign w:val="center"/>
          </w:tcPr>
          <w:p w14:paraId="0BCDB4B8" w14:textId="77777777" w:rsidR="005E7AB4" w:rsidRPr="00DB4C9D" w:rsidRDefault="005E7AB4" w:rsidP="00A403EA">
            <w:pPr>
              <w:rPr>
                <w:rFonts w:ascii="Lucida Sans" w:hAnsi="Lucida Sans"/>
                <w:sz w:val="20"/>
                <w:szCs w:val="20"/>
              </w:rPr>
            </w:pPr>
            <w:r w:rsidRPr="00DB4C9D">
              <w:rPr>
                <w:rFonts w:ascii="Lucida Sans" w:hAnsi="Lucida Sans"/>
                <w:sz w:val="20"/>
                <w:szCs w:val="20"/>
              </w:rPr>
              <w:t xml:space="preserve">Outside work </w:t>
            </w:r>
          </w:p>
        </w:tc>
        <w:tc>
          <w:tcPr>
            <w:tcW w:w="1313" w:type="dxa"/>
            <w:shd w:val="clear" w:color="auto" w:fill="auto"/>
            <w:vAlign w:val="center"/>
          </w:tcPr>
          <w:p w14:paraId="6D9AA9B8"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616DDE7E"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4EFD8248" w14:textId="77777777" w:rsidR="005E7AB4" w:rsidRPr="00DB4C9D" w:rsidRDefault="005E7AB4" w:rsidP="00A403EA">
            <w:pPr>
              <w:rPr>
                <w:rFonts w:ascii="Lucida Sans" w:hAnsi="Lucida Sans"/>
                <w:sz w:val="20"/>
                <w:szCs w:val="20"/>
              </w:rPr>
            </w:pPr>
          </w:p>
        </w:tc>
      </w:tr>
      <w:tr w:rsidR="005E7AB4" w:rsidRPr="00DB4C9D" w14:paraId="3715B420" w14:textId="77777777" w:rsidTr="00A403EA">
        <w:trPr>
          <w:jc w:val="center"/>
        </w:trPr>
        <w:tc>
          <w:tcPr>
            <w:tcW w:w="5929" w:type="dxa"/>
            <w:shd w:val="clear" w:color="auto" w:fill="auto"/>
            <w:vAlign w:val="center"/>
          </w:tcPr>
          <w:p w14:paraId="20E6727A" w14:textId="77777777" w:rsidR="005E7AB4" w:rsidRPr="00DB4C9D" w:rsidRDefault="005E7AB4" w:rsidP="00A403EA">
            <w:pPr>
              <w:rPr>
                <w:rFonts w:ascii="Lucida Sans" w:hAnsi="Lucida Sans"/>
                <w:sz w:val="20"/>
                <w:szCs w:val="20"/>
              </w:rPr>
            </w:pPr>
            <w:r w:rsidRPr="00DB4C9D">
              <w:rPr>
                <w:rFonts w:ascii="Lucida Sans" w:hAnsi="Lucida Sans"/>
                <w:sz w:val="20"/>
                <w:szCs w:val="20"/>
              </w:rPr>
              <w:t>Extremes of temperature (</w:t>
            </w:r>
            <w:proofErr w:type="spellStart"/>
            <w:r w:rsidRPr="00DB4C9D">
              <w:rPr>
                <w:rFonts w:ascii="Lucida Sans" w:hAnsi="Lucida Sans"/>
                <w:sz w:val="20"/>
                <w:szCs w:val="20"/>
              </w:rPr>
              <w:t>eg</w:t>
            </w:r>
            <w:proofErr w:type="spellEnd"/>
            <w:r w:rsidRPr="00DB4C9D">
              <w:rPr>
                <w:rFonts w:ascii="Lucida Sans" w:hAnsi="Lucida Sans"/>
                <w:sz w:val="20"/>
                <w:szCs w:val="20"/>
              </w:rPr>
              <w:t>: fridge/ furnace)</w:t>
            </w:r>
          </w:p>
        </w:tc>
        <w:tc>
          <w:tcPr>
            <w:tcW w:w="1313" w:type="dxa"/>
            <w:shd w:val="clear" w:color="auto" w:fill="auto"/>
            <w:vAlign w:val="center"/>
          </w:tcPr>
          <w:p w14:paraId="43C26426"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1388D7A1"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03C4FC75" w14:textId="77777777" w:rsidR="005E7AB4" w:rsidRPr="00DB4C9D" w:rsidRDefault="005E7AB4" w:rsidP="00A403EA">
            <w:pPr>
              <w:rPr>
                <w:rFonts w:ascii="Lucida Sans" w:hAnsi="Lucida Sans"/>
                <w:sz w:val="20"/>
                <w:szCs w:val="20"/>
              </w:rPr>
            </w:pPr>
          </w:p>
        </w:tc>
      </w:tr>
      <w:tr w:rsidR="005E7AB4" w:rsidRPr="00DB4C9D" w14:paraId="11212A2C" w14:textId="77777777" w:rsidTr="00A403EA">
        <w:trPr>
          <w:jc w:val="center"/>
        </w:trPr>
        <w:tc>
          <w:tcPr>
            <w:tcW w:w="5929" w:type="dxa"/>
            <w:shd w:val="clear" w:color="auto" w:fill="auto"/>
            <w:vAlign w:val="center"/>
          </w:tcPr>
          <w:p w14:paraId="56ABFC20" w14:textId="77777777" w:rsidR="005E7AB4" w:rsidRPr="00DB4C9D" w:rsidRDefault="005E7AB4" w:rsidP="00A403EA">
            <w:pPr>
              <w:rPr>
                <w:rFonts w:ascii="Lucida Sans" w:hAnsi="Lucida Sans"/>
                <w:sz w:val="20"/>
                <w:szCs w:val="20"/>
              </w:rPr>
            </w:pPr>
            <w:r w:rsidRPr="00DB4C9D">
              <w:rPr>
                <w:rFonts w:ascii="Lucida Sans" w:hAnsi="Lucida Sans"/>
                <w:sz w:val="20"/>
                <w:szCs w:val="20"/>
              </w:rPr>
              <w:t>## Potential for exposure to body fluids</w:t>
            </w:r>
          </w:p>
        </w:tc>
        <w:tc>
          <w:tcPr>
            <w:tcW w:w="1313" w:type="dxa"/>
            <w:shd w:val="clear" w:color="auto" w:fill="auto"/>
            <w:vAlign w:val="center"/>
          </w:tcPr>
          <w:p w14:paraId="1EF442ED" w14:textId="77777777" w:rsidR="005E7AB4" w:rsidRPr="00DB4C9D" w:rsidRDefault="005E7AB4" w:rsidP="00A403EA">
            <w:pPr>
              <w:rPr>
                <w:rFonts w:ascii="Lucida Sans" w:hAnsi="Lucida Sans"/>
                <w:sz w:val="20"/>
                <w:szCs w:val="20"/>
              </w:rPr>
            </w:pPr>
            <w:r>
              <w:rPr>
                <w:rFonts w:ascii="Lucida Sans" w:hAnsi="Lucida Sans"/>
                <w:sz w:val="20"/>
                <w:szCs w:val="20"/>
              </w:rPr>
              <w:t>√</w:t>
            </w:r>
          </w:p>
        </w:tc>
        <w:tc>
          <w:tcPr>
            <w:tcW w:w="1314" w:type="dxa"/>
            <w:shd w:val="clear" w:color="auto" w:fill="auto"/>
            <w:vAlign w:val="center"/>
          </w:tcPr>
          <w:p w14:paraId="1BB835C6"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04F39ED6" w14:textId="77777777" w:rsidR="005E7AB4" w:rsidRPr="00DB4C9D" w:rsidRDefault="005E7AB4" w:rsidP="00A403EA">
            <w:pPr>
              <w:rPr>
                <w:rFonts w:ascii="Lucida Sans" w:hAnsi="Lucida Sans"/>
                <w:sz w:val="20"/>
                <w:szCs w:val="20"/>
              </w:rPr>
            </w:pPr>
          </w:p>
        </w:tc>
      </w:tr>
      <w:tr w:rsidR="005E7AB4" w:rsidRPr="00DB4C9D" w14:paraId="37466F29" w14:textId="77777777" w:rsidTr="00A403EA">
        <w:trPr>
          <w:jc w:val="center"/>
        </w:trPr>
        <w:tc>
          <w:tcPr>
            <w:tcW w:w="5929" w:type="dxa"/>
            <w:shd w:val="clear" w:color="auto" w:fill="auto"/>
            <w:vAlign w:val="center"/>
          </w:tcPr>
          <w:p w14:paraId="405B96D4" w14:textId="77777777" w:rsidR="005E7AB4" w:rsidRPr="00DB4C9D" w:rsidRDefault="005E7AB4" w:rsidP="00A403EA">
            <w:pPr>
              <w:rPr>
                <w:rFonts w:ascii="Lucida Sans" w:hAnsi="Lucida Sans"/>
                <w:sz w:val="20"/>
                <w:szCs w:val="20"/>
              </w:rPr>
            </w:pPr>
            <w:r w:rsidRPr="00DB4C9D">
              <w:rPr>
                <w:rFonts w:ascii="Lucida Sans" w:hAnsi="Lucida Sans"/>
                <w:sz w:val="20"/>
                <w:szCs w:val="20"/>
              </w:rPr>
              <w:t>## Noise (greater than 80 dba - 8 hrs twa)</w:t>
            </w:r>
          </w:p>
        </w:tc>
        <w:tc>
          <w:tcPr>
            <w:tcW w:w="1313" w:type="dxa"/>
            <w:tcBorders>
              <w:bottom w:val="single" w:sz="4" w:space="0" w:color="auto"/>
            </w:tcBorders>
            <w:shd w:val="clear" w:color="auto" w:fill="auto"/>
            <w:vAlign w:val="center"/>
          </w:tcPr>
          <w:p w14:paraId="14B60960" w14:textId="77777777" w:rsidR="005E7AB4" w:rsidRPr="00DB4C9D" w:rsidRDefault="005E7AB4" w:rsidP="00A403EA">
            <w:pPr>
              <w:rPr>
                <w:rFonts w:ascii="Lucida Sans" w:hAnsi="Lucida Sans"/>
                <w:sz w:val="20"/>
                <w:szCs w:val="20"/>
              </w:rPr>
            </w:pPr>
          </w:p>
        </w:tc>
        <w:tc>
          <w:tcPr>
            <w:tcW w:w="1314" w:type="dxa"/>
            <w:tcBorders>
              <w:bottom w:val="single" w:sz="4" w:space="0" w:color="auto"/>
            </w:tcBorders>
            <w:shd w:val="clear" w:color="auto" w:fill="auto"/>
            <w:vAlign w:val="center"/>
          </w:tcPr>
          <w:p w14:paraId="269270DB" w14:textId="77777777" w:rsidR="005E7AB4" w:rsidRPr="00DB4C9D" w:rsidRDefault="005E7AB4" w:rsidP="00A403EA">
            <w:pPr>
              <w:rPr>
                <w:rFonts w:ascii="Lucida Sans" w:hAnsi="Lucida Sans"/>
                <w:sz w:val="20"/>
                <w:szCs w:val="20"/>
              </w:rPr>
            </w:pPr>
          </w:p>
        </w:tc>
        <w:tc>
          <w:tcPr>
            <w:tcW w:w="1314" w:type="dxa"/>
            <w:tcBorders>
              <w:bottom w:val="single" w:sz="4" w:space="0" w:color="auto"/>
            </w:tcBorders>
            <w:shd w:val="clear" w:color="auto" w:fill="auto"/>
            <w:vAlign w:val="center"/>
          </w:tcPr>
          <w:p w14:paraId="5B005840" w14:textId="77777777" w:rsidR="005E7AB4" w:rsidRPr="00DB4C9D" w:rsidRDefault="005E7AB4" w:rsidP="00A403EA">
            <w:pPr>
              <w:rPr>
                <w:rFonts w:ascii="Lucida Sans" w:hAnsi="Lucida Sans"/>
                <w:sz w:val="20"/>
                <w:szCs w:val="20"/>
              </w:rPr>
            </w:pPr>
          </w:p>
        </w:tc>
      </w:tr>
      <w:tr w:rsidR="005E7AB4" w:rsidRPr="00DB4C9D" w14:paraId="6BB82E96" w14:textId="77777777" w:rsidTr="00A403EA">
        <w:trPr>
          <w:jc w:val="center"/>
        </w:trPr>
        <w:tc>
          <w:tcPr>
            <w:tcW w:w="5929" w:type="dxa"/>
            <w:tcBorders>
              <w:bottom w:val="nil"/>
            </w:tcBorders>
            <w:shd w:val="clear" w:color="auto" w:fill="auto"/>
            <w:vAlign w:val="center"/>
          </w:tcPr>
          <w:p w14:paraId="24233E8E" w14:textId="77777777" w:rsidR="005E7AB4" w:rsidRPr="00DB4C9D" w:rsidRDefault="005E7AB4" w:rsidP="00A403EA">
            <w:pPr>
              <w:rPr>
                <w:rFonts w:ascii="Lucida Sans" w:hAnsi="Lucida Sans"/>
                <w:sz w:val="20"/>
                <w:szCs w:val="20"/>
              </w:rPr>
            </w:pPr>
            <w:r w:rsidRPr="00DB4C9D">
              <w:rPr>
                <w:rFonts w:ascii="Lucida Sans" w:hAnsi="Lucida Sans"/>
                <w:sz w:val="20"/>
                <w:szCs w:val="20"/>
              </w:rPr>
              <w:t>## Exposure to hazardous substances (</w:t>
            </w:r>
            <w:proofErr w:type="spellStart"/>
            <w:r w:rsidRPr="00DB4C9D">
              <w:rPr>
                <w:rFonts w:ascii="Lucida Sans" w:hAnsi="Lucida Sans"/>
                <w:sz w:val="20"/>
                <w:szCs w:val="20"/>
              </w:rPr>
              <w:t>eg</w:t>
            </w:r>
            <w:proofErr w:type="spellEnd"/>
            <w:r w:rsidRPr="00DB4C9D">
              <w:rPr>
                <w:rFonts w:ascii="Lucida Sans" w:hAnsi="Lucida Sans"/>
                <w:sz w:val="20"/>
                <w:szCs w:val="20"/>
              </w:rPr>
              <w:t>: solvents, liquids, dust, fumes, biohazards). Specify below:</w:t>
            </w:r>
          </w:p>
        </w:tc>
        <w:tc>
          <w:tcPr>
            <w:tcW w:w="1313" w:type="dxa"/>
            <w:tcBorders>
              <w:bottom w:val="single" w:sz="4" w:space="0" w:color="auto"/>
            </w:tcBorders>
            <w:shd w:val="clear" w:color="auto" w:fill="auto"/>
            <w:vAlign w:val="center"/>
          </w:tcPr>
          <w:p w14:paraId="77238C13" w14:textId="77777777" w:rsidR="005E7AB4" w:rsidRPr="00DB4C9D" w:rsidRDefault="005E7AB4" w:rsidP="00A403EA">
            <w:pPr>
              <w:rPr>
                <w:rFonts w:ascii="Lucida Sans" w:hAnsi="Lucida Sans"/>
                <w:sz w:val="20"/>
                <w:szCs w:val="20"/>
              </w:rPr>
            </w:pPr>
          </w:p>
        </w:tc>
        <w:tc>
          <w:tcPr>
            <w:tcW w:w="1314" w:type="dxa"/>
            <w:tcBorders>
              <w:bottom w:val="single" w:sz="4" w:space="0" w:color="auto"/>
            </w:tcBorders>
            <w:shd w:val="clear" w:color="auto" w:fill="auto"/>
            <w:vAlign w:val="center"/>
          </w:tcPr>
          <w:p w14:paraId="29C1A17A" w14:textId="77777777" w:rsidR="005E7AB4" w:rsidRPr="00DB4C9D" w:rsidRDefault="005E7AB4" w:rsidP="00A403EA">
            <w:pPr>
              <w:rPr>
                <w:rFonts w:ascii="Lucida Sans" w:hAnsi="Lucida Sans"/>
                <w:sz w:val="20"/>
                <w:szCs w:val="20"/>
              </w:rPr>
            </w:pPr>
          </w:p>
        </w:tc>
        <w:tc>
          <w:tcPr>
            <w:tcW w:w="1314" w:type="dxa"/>
            <w:tcBorders>
              <w:bottom w:val="single" w:sz="4" w:space="0" w:color="auto"/>
            </w:tcBorders>
            <w:shd w:val="clear" w:color="auto" w:fill="auto"/>
            <w:vAlign w:val="center"/>
          </w:tcPr>
          <w:p w14:paraId="045C8071" w14:textId="77777777" w:rsidR="005E7AB4" w:rsidRPr="00DB4C9D" w:rsidRDefault="005E7AB4" w:rsidP="00A403EA">
            <w:pPr>
              <w:rPr>
                <w:rFonts w:ascii="Lucida Sans" w:hAnsi="Lucida Sans"/>
                <w:sz w:val="20"/>
                <w:szCs w:val="20"/>
              </w:rPr>
            </w:pPr>
          </w:p>
        </w:tc>
      </w:tr>
      <w:tr w:rsidR="005E7AB4" w:rsidRPr="00DB4C9D" w14:paraId="1A8D7421" w14:textId="77777777" w:rsidTr="00A403EA">
        <w:trPr>
          <w:jc w:val="center"/>
        </w:trPr>
        <w:tc>
          <w:tcPr>
            <w:tcW w:w="5929" w:type="dxa"/>
            <w:shd w:val="clear" w:color="auto" w:fill="auto"/>
            <w:vAlign w:val="center"/>
          </w:tcPr>
          <w:p w14:paraId="13E031E5" w14:textId="77777777" w:rsidR="005E7AB4" w:rsidRPr="00DB4C9D" w:rsidRDefault="005E7AB4" w:rsidP="00A403EA">
            <w:pPr>
              <w:rPr>
                <w:rFonts w:ascii="Lucida Sans" w:hAnsi="Lucida Sans"/>
                <w:sz w:val="20"/>
                <w:szCs w:val="20"/>
              </w:rPr>
            </w:pPr>
            <w:r w:rsidRPr="00DB4C9D">
              <w:rPr>
                <w:rFonts w:ascii="Lucida Sans" w:hAnsi="Lucida Sans"/>
                <w:sz w:val="20"/>
                <w:szCs w:val="20"/>
              </w:rPr>
              <w:t>Frequent hand washing</w:t>
            </w:r>
          </w:p>
        </w:tc>
        <w:tc>
          <w:tcPr>
            <w:tcW w:w="1313" w:type="dxa"/>
            <w:shd w:val="clear" w:color="auto" w:fill="auto"/>
            <w:vAlign w:val="center"/>
          </w:tcPr>
          <w:p w14:paraId="1AE6EC58"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2805B0C1"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7D5AAC35" w14:textId="77777777" w:rsidR="005E7AB4" w:rsidRPr="00DB4C9D" w:rsidRDefault="005E7AB4" w:rsidP="00A403EA">
            <w:pPr>
              <w:rPr>
                <w:rFonts w:ascii="Lucida Sans" w:hAnsi="Lucida Sans"/>
                <w:sz w:val="20"/>
                <w:szCs w:val="20"/>
              </w:rPr>
            </w:pPr>
          </w:p>
        </w:tc>
      </w:tr>
      <w:tr w:rsidR="005E7AB4" w:rsidRPr="00DB4C9D" w14:paraId="14BF78FF" w14:textId="77777777" w:rsidTr="00A403EA">
        <w:trPr>
          <w:jc w:val="center"/>
        </w:trPr>
        <w:tc>
          <w:tcPr>
            <w:tcW w:w="5929" w:type="dxa"/>
            <w:tcBorders>
              <w:bottom w:val="single" w:sz="4" w:space="0" w:color="auto"/>
            </w:tcBorders>
            <w:shd w:val="clear" w:color="auto" w:fill="auto"/>
            <w:vAlign w:val="center"/>
          </w:tcPr>
          <w:p w14:paraId="3FACC7AB" w14:textId="77777777" w:rsidR="005E7AB4" w:rsidRPr="00DB4C9D" w:rsidRDefault="005E7AB4" w:rsidP="00A403EA">
            <w:pPr>
              <w:rPr>
                <w:rFonts w:ascii="Lucida Sans" w:hAnsi="Lucida Sans"/>
                <w:sz w:val="20"/>
                <w:szCs w:val="20"/>
              </w:rPr>
            </w:pPr>
            <w:r w:rsidRPr="00DB4C9D">
              <w:rPr>
                <w:rFonts w:ascii="Lucida Sans" w:hAnsi="Lucida Sans"/>
                <w:sz w:val="20"/>
                <w:szCs w:val="20"/>
              </w:rPr>
              <w:t xml:space="preserve">Ionising radiation </w:t>
            </w:r>
          </w:p>
        </w:tc>
        <w:tc>
          <w:tcPr>
            <w:tcW w:w="1313" w:type="dxa"/>
            <w:tcBorders>
              <w:bottom w:val="single" w:sz="4" w:space="0" w:color="auto"/>
            </w:tcBorders>
            <w:shd w:val="clear" w:color="auto" w:fill="auto"/>
            <w:vAlign w:val="center"/>
          </w:tcPr>
          <w:p w14:paraId="6274AF01" w14:textId="77777777" w:rsidR="005E7AB4" w:rsidRPr="00DB4C9D" w:rsidRDefault="005E7AB4" w:rsidP="00A403EA">
            <w:pPr>
              <w:rPr>
                <w:rFonts w:ascii="Lucida Sans" w:hAnsi="Lucida Sans"/>
                <w:sz w:val="20"/>
                <w:szCs w:val="20"/>
              </w:rPr>
            </w:pPr>
          </w:p>
        </w:tc>
        <w:tc>
          <w:tcPr>
            <w:tcW w:w="1314" w:type="dxa"/>
            <w:tcBorders>
              <w:bottom w:val="single" w:sz="4" w:space="0" w:color="auto"/>
            </w:tcBorders>
            <w:shd w:val="clear" w:color="auto" w:fill="auto"/>
            <w:vAlign w:val="center"/>
          </w:tcPr>
          <w:p w14:paraId="316AA8EF" w14:textId="77777777" w:rsidR="005E7AB4" w:rsidRPr="00DB4C9D" w:rsidRDefault="005E7AB4" w:rsidP="00A403EA">
            <w:pPr>
              <w:rPr>
                <w:rFonts w:ascii="Lucida Sans" w:hAnsi="Lucida Sans"/>
                <w:sz w:val="20"/>
                <w:szCs w:val="20"/>
              </w:rPr>
            </w:pPr>
          </w:p>
        </w:tc>
        <w:tc>
          <w:tcPr>
            <w:tcW w:w="1314" w:type="dxa"/>
            <w:tcBorders>
              <w:bottom w:val="single" w:sz="4" w:space="0" w:color="auto"/>
            </w:tcBorders>
            <w:shd w:val="clear" w:color="auto" w:fill="auto"/>
            <w:vAlign w:val="center"/>
          </w:tcPr>
          <w:p w14:paraId="63DF9E0E" w14:textId="77777777" w:rsidR="005E7AB4" w:rsidRPr="00DB4C9D" w:rsidRDefault="005E7AB4" w:rsidP="00A403EA">
            <w:pPr>
              <w:rPr>
                <w:rFonts w:ascii="Lucida Sans" w:hAnsi="Lucida Sans"/>
                <w:sz w:val="20"/>
                <w:szCs w:val="20"/>
              </w:rPr>
            </w:pPr>
          </w:p>
        </w:tc>
      </w:tr>
      <w:tr w:rsidR="005E7AB4" w:rsidRPr="00DB4C9D" w14:paraId="3C446129" w14:textId="77777777" w:rsidTr="00A403EA">
        <w:trPr>
          <w:jc w:val="center"/>
        </w:trPr>
        <w:tc>
          <w:tcPr>
            <w:tcW w:w="9870" w:type="dxa"/>
            <w:gridSpan w:val="4"/>
            <w:shd w:val="clear" w:color="auto" w:fill="D9D9D9"/>
            <w:vAlign w:val="center"/>
          </w:tcPr>
          <w:p w14:paraId="1091966C" w14:textId="77777777" w:rsidR="005E7AB4" w:rsidRPr="00DB4C9D" w:rsidRDefault="005E7AB4" w:rsidP="00A403EA">
            <w:pPr>
              <w:rPr>
                <w:rFonts w:ascii="Lucida Sans" w:hAnsi="Lucida Sans"/>
                <w:sz w:val="20"/>
                <w:szCs w:val="20"/>
              </w:rPr>
            </w:pPr>
            <w:r w:rsidRPr="00DB4C9D">
              <w:rPr>
                <w:rFonts w:ascii="Lucida Sans" w:hAnsi="Lucida Sans"/>
                <w:b/>
                <w:bCs/>
                <w:sz w:val="20"/>
                <w:szCs w:val="20"/>
              </w:rPr>
              <w:t>EQUIPMENT/TOOLS/MACHINES USED</w:t>
            </w:r>
          </w:p>
        </w:tc>
      </w:tr>
      <w:tr w:rsidR="005E7AB4" w:rsidRPr="00DB4C9D" w14:paraId="03CE76AE" w14:textId="77777777" w:rsidTr="00A403EA">
        <w:trPr>
          <w:jc w:val="center"/>
        </w:trPr>
        <w:tc>
          <w:tcPr>
            <w:tcW w:w="5929" w:type="dxa"/>
            <w:shd w:val="clear" w:color="auto" w:fill="auto"/>
            <w:vAlign w:val="center"/>
          </w:tcPr>
          <w:p w14:paraId="26503704" w14:textId="77777777" w:rsidR="005E7AB4" w:rsidRPr="00DB4C9D" w:rsidRDefault="005E7AB4" w:rsidP="00A403EA">
            <w:pPr>
              <w:rPr>
                <w:rFonts w:ascii="Lucida Sans" w:hAnsi="Lucida Sans"/>
                <w:sz w:val="20"/>
                <w:szCs w:val="20"/>
              </w:rPr>
            </w:pPr>
            <w:r w:rsidRPr="00DB4C9D">
              <w:rPr>
                <w:rFonts w:ascii="Lucida Sans" w:hAnsi="Lucida Sans"/>
                <w:sz w:val="20"/>
                <w:szCs w:val="20"/>
              </w:rPr>
              <w:t xml:space="preserve">## Food handling </w:t>
            </w:r>
          </w:p>
        </w:tc>
        <w:tc>
          <w:tcPr>
            <w:tcW w:w="1313" w:type="dxa"/>
            <w:shd w:val="clear" w:color="auto" w:fill="auto"/>
            <w:vAlign w:val="center"/>
          </w:tcPr>
          <w:p w14:paraId="6E5B551D"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40DD305F"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009589A7" w14:textId="77777777" w:rsidR="005E7AB4" w:rsidRPr="00DB4C9D" w:rsidRDefault="005E7AB4" w:rsidP="00A403EA">
            <w:pPr>
              <w:rPr>
                <w:rFonts w:ascii="Lucida Sans" w:hAnsi="Lucida Sans"/>
                <w:sz w:val="20"/>
                <w:szCs w:val="20"/>
              </w:rPr>
            </w:pPr>
          </w:p>
        </w:tc>
      </w:tr>
      <w:tr w:rsidR="005E7AB4" w:rsidRPr="00DB4C9D" w14:paraId="21496C0E" w14:textId="77777777" w:rsidTr="00A403EA">
        <w:trPr>
          <w:jc w:val="center"/>
        </w:trPr>
        <w:tc>
          <w:tcPr>
            <w:tcW w:w="5929" w:type="dxa"/>
            <w:shd w:val="clear" w:color="auto" w:fill="auto"/>
            <w:vAlign w:val="center"/>
          </w:tcPr>
          <w:p w14:paraId="22ABAEBB" w14:textId="77777777" w:rsidR="005E7AB4" w:rsidRPr="00DB4C9D" w:rsidRDefault="005E7AB4" w:rsidP="00A403EA">
            <w:pPr>
              <w:rPr>
                <w:rFonts w:ascii="Lucida Sans" w:hAnsi="Lucida Sans"/>
                <w:sz w:val="20"/>
                <w:szCs w:val="20"/>
              </w:rPr>
            </w:pPr>
            <w:r w:rsidRPr="00DB4C9D">
              <w:rPr>
                <w:rFonts w:ascii="Lucida Sans" w:hAnsi="Lucida Sans"/>
                <w:sz w:val="20"/>
                <w:szCs w:val="20"/>
              </w:rPr>
              <w:t>## Driving university vehicles(</w:t>
            </w:r>
            <w:proofErr w:type="spellStart"/>
            <w:r w:rsidRPr="00DB4C9D">
              <w:rPr>
                <w:rFonts w:ascii="Lucida Sans" w:hAnsi="Lucida Sans"/>
                <w:sz w:val="20"/>
                <w:szCs w:val="20"/>
              </w:rPr>
              <w:t>eg</w:t>
            </w:r>
            <w:proofErr w:type="spellEnd"/>
            <w:r w:rsidRPr="00DB4C9D">
              <w:rPr>
                <w:rFonts w:ascii="Lucida Sans" w:hAnsi="Lucida Sans"/>
                <w:sz w:val="20"/>
                <w:szCs w:val="20"/>
              </w:rPr>
              <w:t xml:space="preserve">: car/van/LGV/PCV) </w:t>
            </w:r>
          </w:p>
        </w:tc>
        <w:tc>
          <w:tcPr>
            <w:tcW w:w="1313" w:type="dxa"/>
            <w:shd w:val="clear" w:color="auto" w:fill="auto"/>
            <w:vAlign w:val="center"/>
          </w:tcPr>
          <w:p w14:paraId="2F5AFFC7"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5113468D"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6B867BD4" w14:textId="77777777" w:rsidR="005E7AB4" w:rsidRPr="00DB4C9D" w:rsidRDefault="005E7AB4" w:rsidP="00A403EA">
            <w:pPr>
              <w:rPr>
                <w:rFonts w:ascii="Lucida Sans" w:hAnsi="Lucida Sans"/>
                <w:sz w:val="20"/>
                <w:szCs w:val="20"/>
              </w:rPr>
            </w:pPr>
          </w:p>
        </w:tc>
      </w:tr>
      <w:tr w:rsidR="005E7AB4" w:rsidRPr="00DB4C9D" w14:paraId="0F7CDECA" w14:textId="77777777" w:rsidTr="00A403EA">
        <w:trPr>
          <w:jc w:val="center"/>
        </w:trPr>
        <w:tc>
          <w:tcPr>
            <w:tcW w:w="5929" w:type="dxa"/>
            <w:shd w:val="clear" w:color="auto" w:fill="auto"/>
            <w:vAlign w:val="center"/>
          </w:tcPr>
          <w:p w14:paraId="18C30844" w14:textId="77777777" w:rsidR="005E7AB4" w:rsidRPr="00DB4C9D" w:rsidRDefault="005E7AB4" w:rsidP="00A403EA">
            <w:pPr>
              <w:rPr>
                <w:rFonts w:ascii="Lucida Sans" w:hAnsi="Lucida Sans"/>
                <w:sz w:val="20"/>
                <w:szCs w:val="20"/>
              </w:rPr>
            </w:pPr>
            <w:r w:rsidRPr="00DB4C9D">
              <w:rPr>
                <w:rFonts w:ascii="Lucida Sans" w:hAnsi="Lucida Sans"/>
                <w:sz w:val="20"/>
                <w:szCs w:val="20"/>
              </w:rPr>
              <w:t>## Use of latex gloves (prohibited unless specific clinical necessity)</w:t>
            </w:r>
          </w:p>
        </w:tc>
        <w:tc>
          <w:tcPr>
            <w:tcW w:w="1313" w:type="dxa"/>
            <w:shd w:val="clear" w:color="auto" w:fill="auto"/>
            <w:vAlign w:val="center"/>
          </w:tcPr>
          <w:p w14:paraId="0D20CE81" w14:textId="77777777" w:rsidR="005E7AB4" w:rsidRPr="00DB4C9D" w:rsidRDefault="005E7AB4" w:rsidP="00A403EA">
            <w:pPr>
              <w:rPr>
                <w:rFonts w:ascii="Lucida Sans" w:hAnsi="Lucida Sans"/>
                <w:sz w:val="20"/>
                <w:szCs w:val="20"/>
              </w:rPr>
            </w:pPr>
            <w:r>
              <w:rPr>
                <w:rFonts w:ascii="Lucida Sans" w:hAnsi="Lucida Sans"/>
                <w:sz w:val="20"/>
                <w:szCs w:val="20"/>
              </w:rPr>
              <w:t>√</w:t>
            </w:r>
          </w:p>
        </w:tc>
        <w:tc>
          <w:tcPr>
            <w:tcW w:w="1314" w:type="dxa"/>
            <w:shd w:val="clear" w:color="auto" w:fill="auto"/>
            <w:vAlign w:val="center"/>
          </w:tcPr>
          <w:p w14:paraId="3E9EEE60"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722BA599" w14:textId="77777777" w:rsidR="005E7AB4" w:rsidRPr="00DB4C9D" w:rsidRDefault="005E7AB4" w:rsidP="00A403EA">
            <w:pPr>
              <w:rPr>
                <w:rFonts w:ascii="Lucida Sans" w:hAnsi="Lucida Sans"/>
                <w:sz w:val="20"/>
                <w:szCs w:val="20"/>
              </w:rPr>
            </w:pPr>
          </w:p>
        </w:tc>
      </w:tr>
      <w:tr w:rsidR="005E7AB4" w:rsidRPr="00DB4C9D" w14:paraId="63D0A874" w14:textId="77777777" w:rsidTr="00A403EA">
        <w:trPr>
          <w:jc w:val="center"/>
        </w:trPr>
        <w:tc>
          <w:tcPr>
            <w:tcW w:w="5929" w:type="dxa"/>
            <w:tcBorders>
              <w:bottom w:val="single" w:sz="4" w:space="0" w:color="auto"/>
            </w:tcBorders>
            <w:shd w:val="clear" w:color="auto" w:fill="auto"/>
            <w:vAlign w:val="center"/>
          </w:tcPr>
          <w:p w14:paraId="447B96C4" w14:textId="77777777" w:rsidR="005E7AB4" w:rsidRPr="00DB4C9D" w:rsidRDefault="005E7AB4" w:rsidP="00A403EA">
            <w:pPr>
              <w:rPr>
                <w:rFonts w:ascii="Lucida Sans" w:hAnsi="Lucida Sans"/>
                <w:sz w:val="20"/>
                <w:szCs w:val="20"/>
              </w:rPr>
            </w:pPr>
            <w:r w:rsidRPr="00DB4C9D">
              <w:rPr>
                <w:rFonts w:ascii="Lucida Sans" w:hAnsi="Lucida Sans"/>
                <w:sz w:val="20"/>
                <w:szCs w:val="20"/>
              </w:rPr>
              <w:t>## Vibrating tools (</w:t>
            </w:r>
            <w:proofErr w:type="spellStart"/>
            <w:r w:rsidRPr="00DB4C9D">
              <w:rPr>
                <w:rFonts w:ascii="Lucida Sans" w:hAnsi="Lucida Sans"/>
                <w:sz w:val="20"/>
                <w:szCs w:val="20"/>
              </w:rPr>
              <w:t>eg</w:t>
            </w:r>
            <w:proofErr w:type="spellEnd"/>
            <w:r w:rsidRPr="00DB4C9D">
              <w:rPr>
                <w:rFonts w:ascii="Lucida Sans" w:hAnsi="Lucida Sans"/>
                <w:sz w:val="20"/>
                <w:szCs w:val="20"/>
              </w:rPr>
              <w:t xml:space="preserve">: </w:t>
            </w:r>
            <w:proofErr w:type="spellStart"/>
            <w:r w:rsidRPr="00DB4C9D">
              <w:rPr>
                <w:rFonts w:ascii="Lucida Sans" w:hAnsi="Lucida Sans"/>
                <w:sz w:val="20"/>
                <w:szCs w:val="20"/>
              </w:rPr>
              <w:t>strimmers</w:t>
            </w:r>
            <w:proofErr w:type="spellEnd"/>
            <w:r w:rsidRPr="00DB4C9D">
              <w:rPr>
                <w:rFonts w:ascii="Lucida Sans" w:hAnsi="Lucida Sans"/>
                <w:sz w:val="20"/>
                <w:szCs w:val="20"/>
              </w:rPr>
              <w:t xml:space="preserve">, hammer drill, lawnmowers) </w:t>
            </w:r>
          </w:p>
        </w:tc>
        <w:tc>
          <w:tcPr>
            <w:tcW w:w="1313" w:type="dxa"/>
            <w:tcBorders>
              <w:bottom w:val="single" w:sz="4" w:space="0" w:color="auto"/>
            </w:tcBorders>
            <w:shd w:val="clear" w:color="auto" w:fill="auto"/>
            <w:vAlign w:val="center"/>
          </w:tcPr>
          <w:p w14:paraId="5453BD8F" w14:textId="77777777" w:rsidR="005E7AB4" w:rsidRPr="00DB4C9D" w:rsidRDefault="005E7AB4" w:rsidP="00A403EA">
            <w:pPr>
              <w:rPr>
                <w:rFonts w:ascii="Lucida Sans" w:hAnsi="Lucida Sans"/>
                <w:sz w:val="20"/>
                <w:szCs w:val="20"/>
              </w:rPr>
            </w:pPr>
          </w:p>
        </w:tc>
        <w:tc>
          <w:tcPr>
            <w:tcW w:w="1314" w:type="dxa"/>
            <w:tcBorders>
              <w:bottom w:val="single" w:sz="4" w:space="0" w:color="auto"/>
            </w:tcBorders>
            <w:shd w:val="clear" w:color="auto" w:fill="auto"/>
            <w:vAlign w:val="center"/>
          </w:tcPr>
          <w:p w14:paraId="2B9C076B" w14:textId="77777777" w:rsidR="005E7AB4" w:rsidRPr="00DB4C9D" w:rsidRDefault="005E7AB4" w:rsidP="00A403EA">
            <w:pPr>
              <w:rPr>
                <w:rFonts w:ascii="Lucida Sans" w:hAnsi="Lucida Sans"/>
                <w:sz w:val="20"/>
                <w:szCs w:val="20"/>
              </w:rPr>
            </w:pPr>
          </w:p>
        </w:tc>
        <w:tc>
          <w:tcPr>
            <w:tcW w:w="1314" w:type="dxa"/>
            <w:tcBorders>
              <w:bottom w:val="single" w:sz="4" w:space="0" w:color="auto"/>
            </w:tcBorders>
            <w:shd w:val="clear" w:color="auto" w:fill="auto"/>
            <w:vAlign w:val="center"/>
          </w:tcPr>
          <w:p w14:paraId="1BD56000" w14:textId="77777777" w:rsidR="005E7AB4" w:rsidRPr="00DB4C9D" w:rsidRDefault="005E7AB4" w:rsidP="00A403EA">
            <w:pPr>
              <w:rPr>
                <w:rFonts w:ascii="Lucida Sans" w:hAnsi="Lucida Sans"/>
                <w:sz w:val="20"/>
                <w:szCs w:val="20"/>
              </w:rPr>
            </w:pPr>
          </w:p>
        </w:tc>
      </w:tr>
      <w:tr w:rsidR="005E7AB4" w:rsidRPr="00DB4C9D" w14:paraId="38833B0D" w14:textId="77777777" w:rsidTr="00A403EA">
        <w:trPr>
          <w:jc w:val="center"/>
        </w:trPr>
        <w:tc>
          <w:tcPr>
            <w:tcW w:w="9870" w:type="dxa"/>
            <w:gridSpan w:val="4"/>
            <w:shd w:val="clear" w:color="auto" w:fill="D9D9D9" w:themeFill="background1" w:themeFillShade="D9"/>
            <w:vAlign w:val="center"/>
          </w:tcPr>
          <w:p w14:paraId="56DB5CC8" w14:textId="77777777" w:rsidR="005E7AB4" w:rsidRPr="00DB4C9D" w:rsidRDefault="005E7AB4" w:rsidP="00A403EA">
            <w:pPr>
              <w:rPr>
                <w:rFonts w:ascii="Lucida Sans" w:hAnsi="Lucida Sans"/>
                <w:sz w:val="20"/>
                <w:szCs w:val="20"/>
              </w:rPr>
            </w:pPr>
            <w:r w:rsidRPr="00DB4C9D">
              <w:rPr>
                <w:rFonts w:ascii="Lucida Sans" w:hAnsi="Lucida Sans"/>
                <w:b/>
                <w:bCs/>
                <w:sz w:val="20"/>
                <w:szCs w:val="20"/>
              </w:rPr>
              <w:t>PHYSICAL ABILITIES</w:t>
            </w:r>
          </w:p>
        </w:tc>
      </w:tr>
      <w:tr w:rsidR="005E7AB4" w:rsidRPr="00DB4C9D" w14:paraId="47B40EE2" w14:textId="77777777" w:rsidTr="00A403EA">
        <w:trPr>
          <w:jc w:val="center"/>
        </w:trPr>
        <w:tc>
          <w:tcPr>
            <w:tcW w:w="5929" w:type="dxa"/>
            <w:shd w:val="clear" w:color="auto" w:fill="auto"/>
            <w:vAlign w:val="center"/>
          </w:tcPr>
          <w:p w14:paraId="1D7D25C3" w14:textId="77777777" w:rsidR="005E7AB4" w:rsidRPr="00DB4C9D" w:rsidRDefault="005E7AB4" w:rsidP="00A403EA">
            <w:pPr>
              <w:rPr>
                <w:rFonts w:ascii="Lucida Sans" w:hAnsi="Lucida Sans"/>
                <w:sz w:val="20"/>
                <w:szCs w:val="20"/>
              </w:rPr>
            </w:pPr>
            <w:r w:rsidRPr="00DB4C9D">
              <w:rPr>
                <w:rFonts w:ascii="Lucida Sans" w:hAnsi="Lucida Sans"/>
                <w:sz w:val="20"/>
                <w:szCs w:val="20"/>
              </w:rPr>
              <w:t>Load manual handling</w:t>
            </w:r>
          </w:p>
        </w:tc>
        <w:tc>
          <w:tcPr>
            <w:tcW w:w="1313" w:type="dxa"/>
            <w:shd w:val="clear" w:color="auto" w:fill="auto"/>
            <w:vAlign w:val="center"/>
          </w:tcPr>
          <w:p w14:paraId="651E5A9E"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588742C1"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5818BA68" w14:textId="77777777" w:rsidR="005E7AB4" w:rsidRPr="00DB4C9D" w:rsidRDefault="005E7AB4" w:rsidP="00A403EA">
            <w:pPr>
              <w:rPr>
                <w:rFonts w:ascii="Lucida Sans" w:hAnsi="Lucida Sans"/>
                <w:sz w:val="20"/>
                <w:szCs w:val="20"/>
              </w:rPr>
            </w:pPr>
          </w:p>
        </w:tc>
      </w:tr>
      <w:tr w:rsidR="005E7AB4" w:rsidRPr="00DB4C9D" w14:paraId="77F87BA4" w14:textId="77777777" w:rsidTr="00A403EA">
        <w:trPr>
          <w:jc w:val="center"/>
        </w:trPr>
        <w:tc>
          <w:tcPr>
            <w:tcW w:w="5929" w:type="dxa"/>
            <w:shd w:val="clear" w:color="auto" w:fill="auto"/>
            <w:vAlign w:val="center"/>
          </w:tcPr>
          <w:p w14:paraId="61ABCB8B" w14:textId="77777777" w:rsidR="005E7AB4" w:rsidRPr="00DB4C9D" w:rsidRDefault="005E7AB4" w:rsidP="00A403EA">
            <w:pPr>
              <w:rPr>
                <w:rFonts w:ascii="Lucida Sans" w:hAnsi="Lucida Sans"/>
                <w:sz w:val="20"/>
                <w:szCs w:val="20"/>
              </w:rPr>
            </w:pPr>
            <w:r w:rsidRPr="00DB4C9D">
              <w:rPr>
                <w:rFonts w:ascii="Lucida Sans" w:hAnsi="Lucida Sans"/>
                <w:sz w:val="20"/>
                <w:szCs w:val="20"/>
              </w:rPr>
              <w:t>Repetitive crouching/kneeling/stooping</w:t>
            </w:r>
          </w:p>
        </w:tc>
        <w:tc>
          <w:tcPr>
            <w:tcW w:w="1313" w:type="dxa"/>
            <w:shd w:val="clear" w:color="auto" w:fill="auto"/>
            <w:vAlign w:val="center"/>
          </w:tcPr>
          <w:p w14:paraId="16AC6C5D"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6FC5EF98"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178582D2" w14:textId="77777777" w:rsidR="005E7AB4" w:rsidRPr="00DB4C9D" w:rsidRDefault="005E7AB4" w:rsidP="00A403EA">
            <w:pPr>
              <w:rPr>
                <w:rFonts w:ascii="Lucida Sans" w:hAnsi="Lucida Sans"/>
                <w:sz w:val="20"/>
                <w:szCs w:val="20"/>
              </w:rPr>
            </w:pPr>
          </w:p>
        </w:tc>
      </w:tr>
      <w:tr w:rsidR="005E7AB4" w:rsidRPr="00DB4C9D" w14:paraId="6388CC49" w14:textId="77777777" w:rsidTr="00A403EA">
        <w:trPr>
          <w:jc w:val="center"/>
        </w:trPr>
        <w:tc>
          <w:tcPr>
            <w:tcW w:w="5929" w:type="dxa"/>
            <w:shd w:val="clear" w:color="auto" w:fill="auto"/>
            <w:vAlign w:val="center"/>
          </w:tcPr>
          <w:p w14:paraId="12AC3C1D" w14:textId="77777777" w:rsidR="005E7AB4" w:rsidRPr="00DB4C9D" w:rsidRDefault="005E7AB4" w:rsidP="00A403EA">
            <w:pPr>
              <w:rPr>
                <w:rFonts w:ascii="Lucida Sans" w:hAnsi="Lucida Sans"/>
                <w:sz w:val="20"/>
                <w:szCs w:val="20"/>
              </w:rPr>
            </w:pPr>
            <w:r w:rsidRPr="00DB4C9D">
              <w:rPr>
                <w:rFonts w:ascii="Lucida Sans" w:hAnsi="Lucida Sans"/>
                <w:sz w:val="20"/>
                <w:szCs w:val="20"/>
              </w:rPr>
              <w:t>Repetitive pulling/pushing</w:t>
            </w:r>
          </w:p>
        </w:tc>
        <w:tc>
          <w:tcPr>
            <w:tcW w:w="1313" w:type="dxa"/>
            <w:shd w:val="clear" w:color="auto" w:fill="auto"/>
            <w:vAlign w:val="center"/>
          </w:tcPr>
          <w:p w14:paraId="748AEFFC"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11259361"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6993BB64" w14:textId="77777777" w:rsidR="005E7AB4" w:rsidRPr="00DB4C9D" w:rsidRDefault="005E7AB4" w:rsidP="00A403EA">
            <w:pPr>
              <w:rPr>
                <w:rFonts w:ascii="Lucida Sans" w:hAnsi="Lucida Sans"/>
                <w:sz w:val="20"/>
                <w:szCs w:val="20"/>
              </w:rPr>
            </w:pPr>
          </w:p>
        </w:tc>
      </w:tr>
      <w:tr w:rsidR="005E7AB4" w:rsidRPr="00DB4C9D" w14:paraId="3FF2E5ED" w14:textId="77777777" w:rsidTr="00A403EA">
        <w:trPr>
          <w:jc w:val="center"/>
        </w:trPr>
        <w:tc>
          <w:tcPr>
            <w:tcW w:w="5929" w:type="dxa"/>
            <w:shd w:val="clear" w:color="auto" w:fill="auto"/>
            <w:vAlign w:val="center"/>
          </w:tcPr>
          <w:p w14:paraId="1211E803" w14:textId="77777777" w:rsidR="005E7AB4" w:rsidRPr="00DB4C9D" w:rsidRDefault="005E7AB4" w:rsidP="00A403EA">
            <w:pPr>
              <w:rPr>
                <w:rFonts w:ascii="Lucida Sans" w:hAnsi="Lucida Sans"/>
                <w:sz w:val="20"/>
                <w:szCs w:val="20"/>
              </w:rPr>
            </w:pPr>
            <w:r w:rsidRPr="00DB4C9D">
              <w:rPr>
                <w:rFonts w:ascii="Lucida Sans" w:hAnsi="Lucida Sans"/>
                <w:sz w:val="20"/>
                <w:szCs w:val="20"/>
              </w:rPr>
              <w:t>Repetitive lifting</w:t>
            </w:r>
          </w:p>
        </w:tc>
        <w:tc>
          <w:tcPr>
            <w:tcW w:w="1313" w:type="dxa"/>
            <w:shd w:val="clear" w:color="auto" w:fill="auto"/>
            <w:vAlign w:val="center"/>
          </w:tcPr>
          <w:p w14:paraId="53FE663F"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61A570B3"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22E17FDC" w14:textId="77777777" w:rsidR="005E7AB4" w:rsidRPr="00DB4C9D" w:rsidRDefault="005E7AB4" w:rsidP="00A403EA">
            <w:pPr>
              <w:rPr>
                <w:rFonts w:ascii="Lucida Sans" w:hAnsi="Lucida Sans"/>
                <w:sz w:val="20"/>
                <w:szCs w:val="20"/>
              </w:rPr>
            </w:pPr>
          </w:p>
        </w:tc>
      </w:tr>
      <w:tr w:rsidR="005E7AB4" w:rsidRPr="00DB4C9D" w14:paraId="5D7A020E" w14:textId="77777777" w:rsidTr="00A403EA">
        <w:trPr>
          <w:jc w:val="center"/>
        </w:trPr>
        <w:tc>
          <w:tcPr>
            <w:tcW w:w="5929" w:type="dxa"/>
            <w:shd w:val="clear" w:color="auto" w:fill="auto"/>
            <w:vAlign w:val="center"/>
          </w:tcPr>
          <w:p w14:paraId="646B881E" w14:textId="77777777" w:rsidR="005E7AB4" w:rsidRPr="00DB4C9D" w:rsidRDefault="005E7AB4" w:rsidP="00A403EA">
            <w:pPr>
              <w:rPr>
                <w:rFonts w:ascii="Lucida Sans" w:hAnsi="Lucida Sans"/>
                <w:sz w:val="20"/>
                <w:szCs w:val="20"/>
              </w:rPr>
            </w:pPr>
            <w:r w:rsidRPr="00DB4C9D">
              <w:rPr>
                <w:rFonts w:ascii="Lucida Sans" w:hAnsi="Lucida Sans"/>
                <w:sz w:val="20"/>
                <w:szCs w:val="20"/>
              </w:rPr>
              <w:t>Standing for prolonged periods</w:t>
            </w:r>
          </w:p>
        </w:tc>
        <w:tc>
          <w:tcPr>
            <w:tcW w:w="1313" w:type="dxa"/>
            <w:shd w:val="clear" w:color="auto" w:fill="auto"/>
            <w:vAlign w:val="center"/>
          </w:tcPr>
          <w:p w14:paraId="0C51CAA2"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38D75343"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37A203D6" w14:textId="77777777" w:rsidR="005E7AB4" w:rsidRPr="00DB4C9D" w:rsidRDefault="005E7AB4" w:rsidP="00A403EA">
            <w:pPr>
              <w:rPr>
                <w:rFonts w:ascii="Lucida Sans" w:hAnsi="Lucida Sans"/>
                <w:sz w:val="20"/>
                <w:szCs w:val="20"/>
              </w:rPr>
            </w:pPr>
          </w:p>
        </w:tc>
      </w:tr>
      <w:tr w:rsidR="005E7AB4" w:rsidRPr="00DB4C9D" w14:paraId="1CAFF09B" w14:textId="77777777" w:rsidTr="00A403EA">
        <w:trPr>
          <w:jc w:val="center"/>
        </w:trPr>
        <w:tc>
          <w:tcPr>
            <w:tcW w:w="5929" w:type="dxa"/>
            <w:shd w:val="clear" w:color="auto" w:fill="auto"/>
            <w:vAlign w:val="center"/>
          </w:tcPr>
          <w:p w14:paraId="2CADC0B5" w14:textId="77777777" w:rsidR="005E7AB4" w:rsidRPr="00DB4C9D" w:rsidRDefault="005E7AB4" w:rsidP="00A403EA">
            <w:pPr>
              <w:rPr>
                <w:rFonts w:ascii="Lucida Sans" w:hAnsi="Lucida Sans"/>
                <w:sz w:val="20"/>
                <w:szCs w:val="20"/>
              </w:rPr>
            </w:pPr>
            <w:r w:rsidRPr="00DB4C9D">
              <w:rPr>
                <w:rFonts w:ascii="Lucida Sans" w:hAnsi="Lucida Sans"/>
                <w:sz w:val="20"/>
                <w:szCs w:val="20"/>
              </w:rPr>
              <w:t>Repetitive climbing (</w:t>
            </w:r>
            <w:proofErr w:type="spellStart"/>
            <w:r w:rsidRPr="00DB4C9D">
              <w:rPr>
                <w:rFonts w:ascii="Lucida Sans" w:hAnsi="Lucida Sans"/>
                <w:sz w:val="20"/>
                <w:szCs w:val="20"/>
              </w:rPr>
              <w:t>ie</w:t>
            </w:r>
            <w:proofErr w:type="spellEnd"/>
            <w:r w:rsidRPr="00DB4C9D">
              <w:rPr>
                <w:rFonts w:ascii="Lucida Sans" w:hAnsi="Lucida Sans"/>
                <w:sz w:val="20"/>
                <w:szCs w:val="20"/>
              </w:rPr>
              <w:t>: steps, stools, ladders, stairs)</w:t>
            </w:r>
          </w:p>
        </w:tc>
        <w:tc>
          <w:tcPr>
            <w:tcW w:w="1313" w:type="dxa"/>
            <w:shd w:val="clear" w:color="auto" w:fill="auto"/>
            <w:vAlign w:val="center"/>
          </w:tcPr>
          <w:p w14:paraId="20C6AFA1"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014C7F18"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6EB479C2" w14:textId="77777777" w:rsidR="005E7AB4" w:rsidRPr="00DB4C9D" w:rsidRDefault="005E7AB4" w:rsidP="00A403EA">
            <w:pPr>
              <w:rPr>
                <w:rFonts w:ascii="Lucida Sans" w:hAnsi="Lucida Sans"/>
                <w:sz w:val="20"/>
                <w:szCs w:val="20"/>
              </w:rPr>
            </w:pPr>
          </w:p>
        </w:tc>
      </w:tr>
      <w:tr w:rsidR="005E7AB4" w:rsidRPr="00DB4C9D" w14:paraId="0094C01B" w14:textId="77777777" w:rsidTr="00A403EA">
        <w:trPr>
          <w:jc w:val="center"/>
        </w:trPr>
        <w:tc>
          <w:tcPr>
            <w:tcW w:w="5929" w:type="dxa"/>
            <w:shd w:val="clear" w:color="auto" w:fill="auto"/>
            <w:vAlign w:val="center"/>
          </w:tcPr>
          <w:p w14:paraId="24AE2355" w14:textId="77777777" w:rsidR="005E7AB4" w:rsidRPr="00DB4C9D" w:rsidRDefault="005E7AB4" w:rsidP="00A403EA">
            <w:pPr>
              <w:rPr>
                <w:rFonts w:ascii="Lucida Sans" w:hAnsi="Lucida Sans"/>
                <w:sz w:val="20"/>
                <w:szCs w:val="20"/>
              </w:rPr>
            </w:pPr>
            <w:r w:rsidRPr="00DB4C9D">
              <w:rPr>
                <w:rFonts w:ascii="Lucida Sans" w:hAnsi="Lucida Sans"/>
                <w:sz w:val="20"/>
                <w:szCs w:val="20"/>
              </w:rPr>
              <w:t>Fine motor grips (</w:t>
            </w:r>
            <w:proofErr w:type="spellStart"/>
            <w:r w:rsidRPr="00DB4C9D">
              <w:rPr>
                <w:rFonts w:ascii="Lucida Sans" w:hAnsi="Lucida Sans"/>
                <w:sz w:val="20"/>
                <w:szCs w:val="20"/>
              </w:rPr>
              <w:t>eg</w:t>
            </w:r>
            <w:proofErr w:type="spellEnd"/>
            <w:r w:rsidRPr="00DB4C9D">
              <w:rPr>
                <w:rFonts w:ascii="Lucida Sans" w:hAnsi="Lucida Sans"/>
                <w:sz w:val="20"/>
                <w:szCs w:val="20"/>
              </w:rPr>
              <w:t>: pipetting)</w:t>
            </w:r>
          </w:p>
        </w:tc>
        <w:tc>
          <w:tcPr>
            <w:tcW w:w="1313" w:type="dxa"/>
            <w:shd w:val="clear" w:color="auto" w:fill="auto"/>
            <w:vAlign w:val="center"/>
          </w:tcPr>
          <w:p w14:paraId="478E301F"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34D8F09A"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01930789" w14:textId="77777777" w:rsidR="005E7AB4" w:rsidRPr="00DB4C9D" w:rsidRDefault="005E7AB4" w:rsidP="00A403EA">
            <w:pPr>
              <w:rPr>
                <w:rFonts w:ascii="Lucida Sans" w:hAnsi="Lucida Sans"/>
                <w:sz w:val="20"/>
                <w:szCs w:val="20"/>
              </w:rPr>
            </w:pPr>
          </w:p>
        </w:tc>
      </w:tr>
      <w:tr w:rsidR="005E7AB4" w:rsidRPr="00DB4C9D" w14:paraId="68B58281" w14:textId="77777777" w:rsidTr="00A403EA">
        <w:trPr>
          <w:jc w:val="center"/>
        </w:trPr>
        <w:tc>
          <w:tcPr>
            <w:tcW w:w="5929" w:type="dxa"/>
            <w:shd w:val="clear" w:color="auto" w:fill="auto"/>
            <w:vAlign w:val="center"/>
          </w:tcPr>
          <w:p w14:paraId="659A7B2A" w14:textId="77777777" w:rsidR="005E7AB4" w:rsidRPr="00DB4C9D" w:rsidRDefault="005E7AB4" w:rsidP="00A403EA">
            <w:pPr>
              <w:rPr>
                <w:rFonts w:ascii="Lucida Sans" w:hAnsi="Lucida Sans"/>
                <w:sz w:val="20"/>
                <w:szCs w:val="20"/>
              </w:rPr>
            </w:pPr>
            <w:r w:rsidRPr="00DB4C9D">
              <w:rPr>
                <w:rFonts w:ascii="Lucida Sans" w:hAnsi="Lucida Sans"/>
                <w:sz w:val="20"/>
                <w:szCs w:val="20"/>
              </w:rPr>
              <w:t>Gross motor grips</w:t>
            </w:r>
          </w:p>
        </w:tc>
        <w:tc>
          <w:tcPr>
            <w:tcW w:w="1313" w:type="dxa"/>
            <w:shd w:val="clear" w:color="auto" w:fill="auto"/>
            <w:vAlign w:val="center"/>
          </w:tcPr>
          <w:p w14:paraId="7273D7CD"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612AC763"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412FFACE" w14:textId="77777777" w:rsidR="005E7AB4" w:rsidRPr="00DB4C9D" w:rsidRDefault="005E7AB4" w:rsidP="00A403EA">
            <w:pPr>
              <w:rPr>
                <w:rFonts w:ascii="Lucida Sans" w:hAnsi="Lucida Sans"/>
                <w:sz w:val="20"/>
                <w:szCs w:val="20"/>
              </w:rPr>
            </w:pPr>
          </w:p>
        </w:tc>
      </w:tr>
      <w:tr w:rsidR="005E7AB4" w:rsidRPr="00DB4C9D" w14:paraId="7A52C63B" w14:textId="77777777" w:rsidTr="00A403EA">
        <w:trPr>
          <w:jc w:val="center"/>
        </w:trPr>
        <w:tc>
          <w:tcPr>
            <w:tcW w:w="5929" w:type="dxa"/>
            <w:shd w:val="clear" w:color="auto" w:fill="auto"/>
            <w:vAlign w:val="center"/>
          </w:tcPr>
          <w:p w14:paraId="165C8E9E" w14:textId="77777777" w:rsidR="005E7AB4" w:rsidRPr="00DB4C9D" w:rsidRDefault="005E7AB4" w:rsidP="00A403EA">
            <w:pPr>
              <w:rPr>
                <w:rFonts w:ascii="Lucida Sans" w:hAnsi="Lucida Sans"/>
                <w:sz w:val="20"/>
                <w:szCs w:val="20"/>
              </w:rPr>
            </w:pPr>
            <w:r w:rsidRPr="00DB4C9D">
              <w:rPr>
                <w:rFonts w:ascii="Lucida Sans" w:hAnsi="Lucida Sans"/>
                <w:sz w:val="20"/>
                <w:szCs w:val="20"/>
              </w:rPr>
              <w:t>Repetitive reaching below shoulder height</w:t>
            </w:r>
          </w:p>
        </w:tc>
        <w:tc>
          <w:tcPr>
            <w:tcW w:w="1313" w:type="dxa"/>
            <w:shd w:val="clear" w:color="auto" w:fill="auto"/>
            <w:vAlign w:val="center"/>
          </w:tcPr>
          <w:p w14:paraId="77D8119F"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3728F2E1"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38FA6DCB" w14:textId="77777777" w:rsidR="005E7AB4" w:rsidRPr="00DB4C9D" w:rsidRDefault="005E7AB4" w:rsidP="00A403EA">
            <w:pPr>
              <w:rPr>
                <w:rFonts w:ascii="Lucida Sans" w:hAnsi="Lucida Sans"/>
                <w:sz w:val="20"/>
                <w:szCs w:val="20"/>
              </w:rPr>
            </w:pPr>
          </w:p>
        </w:tc>
      </w:tr>
      <w:tr w:rsidR="005E7AB4" w:rsidRPr="00DB4C9D" w14:paraId="70F78D7B" w14:textId="77777777" w:rsidTr="00A403EA">
        <w:trPr>
          <w:jc w:val="center"/>
        </w:trPr>
        <w:tc>
          <w:tcPr>
            <w:tcW w:w="5929" w:type="dxa"/>
            <w:shd w:val="clear" w:color="auto" w:fill="auto"/>
            <w:vAlign w:val="center"/>
          </w:tcPr>
          <w:p w14:paraId="548BBC32" w14:textId="77777777" w:rsidR="005E7AB4" w:rsidRPr="00DB4C9D" w:rsidRDefault="005E7AB4" w:rsidP="00A403EA">
            <w:pPr>
              <w:rPr>
                <w:rFonts w:ascii="Lucida Sans" w:hAnsi="Lucida Sans"/>
                <w:sz w:val="20"/>
                <w:szCs w:val="20"/>
              </w:rPr>
            </w:pPr>
            <w:r w:rsidRPr="00DB4C9D">
              <w:rPr>
                <w:rFonts w:ascii="Lucida Sans" w:hAnsi="Lucida Sans"/>
                <w:sz w:val="20"/>
                <w:szCs w:val="20"/>
              </w:rPr>
              <w:t>Repetitive reaching at shoulder height</w:t>
            </w:r>
          </w:p>
        </w:tc>
        <w:tc>
          <w:tcPr>
            <w:tcW w:w="1313" w:type="dxa"/>
            <w:shd w:val="clear" w:color="auto" w:fill="auto"/>
            <w:vAlign w:val="center"/>
          </w:tcPr>
          <w:p w14:paraId="0FBFA043"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4573D280"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075F6021" w14:textId="77777777" w:rsidR="005E7AB4" w:rsidRPr="00DB4C9D" w:rsidRDefault="005E7AB4" w:rsidP="00A403EA">
            <w:pPr>
              <w:rPr>
                <w:rFonts w:ascii="Lucida Sans" w:hAnsi="Lucida Sans"/>
                <w:sz w:val="20"/>
                <w:szCs w:val="20"/>
              </w:rPr>
            </w:pPr>
          </w:p>
        </w:tc>
      </w:tr>
      <w:tr w:rsidR="005E7AB4" w:rsidRPr="00DB4C9D" w14:paraId="6C722F5D" w14:textId="77777777" w:rsidTr="00A403EA">
        <w:trPr>
          <w:jc w:val="center"/>
        </w:trPr>
        <w:tc>
          <w:tcPr>
            <w:tcW w:w="5929" w:type="dxa"/>
            <w:tcBorders>
              <w:bottom w:val="single" w:sz="4" w:space="0" w:color="auto"/>
            </w:tcBorders>
            <w:shd w:val="clear" w:color="auto" w:fill="auto"/>
            <w:vAlign w:val="center"/>
          </w:tcPr>
          <w:p w14:paraId="63FB8A10" w14:textId="77777777" w:rsidR="005E7AB4" w:rsidRPr="00DB4C9D" w:rsidRDefault="005E7AB4" w:rsidP="00A403EA">
            <w:pPr>
              <w:rPr>
                <w:rFonts w:ascii="Lucida Sans" w:hAnsi="Lucida Sans"/>
                <w:sz w:val="20"/>
                <w:szCs w:val="20"/>
              </w:rPr>
            </w:pPr>
            <w:r w:rsidRPr="00DB4C9D">
              <w:rPr>
                <w:rFonts w:ascii="Lucida Sans" w:hAnsi="Lucida Sans"/>
                <w:sz w:val="20"/>
                <w:szCs w:val="20"/>
              </w:rPr>
              <w:t>Repetitive reaching above shoulder height</w:t>
            </w:r>
          </w:p>
        </w:tc>
        <w:tc>
          <w:tcPr>
            <w:tcW w:w="1313" w:type="dxa"/>
            <w:tcBorders>
              <w:bottom w:val="single" w:sz="4" w:space="0" w:color="auto"/>
            </w:tcBorders>
            <w:shd w:val="clear" w:color="auto" w:fill="auto"/>
            <w:vAlign w:val="center"/>
          </w:tcPr>
          <w:p w14:paraId="43EC74AF" w14:textId="77777777" w:rsidR="005E7AB4" w:rsidRPr="00DB4C9D" w:rsidRDefault="005E7AB4" w:rsidP="00A403EA">
            <w:pPr>
              <w:rPr>
                <w:rFonts w:ascii="Lucida Sans" w:hAnsi="Lucida Sans"/>
                <w:sz w:val="20"/>
                <w:szCs w:val="20"/>
              </w:rPr>
            </w:pPr>
          </w:p>
        </w:tc>
        <w:tc>
          <w:tcPr>
            <w:tcW w:w="1314" w:type="dxa"/>
            <w:tcBorders>
              <w:bottom w:val="single" w:sz="4" w:space="0" w:color="auto"/>
            </w:tcBorders>
            <w:shd w:val="clear" w:color="auto" w:fill="auto"/>
            <w:vAlign w:val="center"/>
          </w:tcPr>
          <w:p w14:paraId="6145347D" w14:textId="77777777" w:rsidR="005E7AB4" w:rsidRPr="00DB4C9D" w:rsidRDefault="005E7AB4" w:rsidP="00A403EA">
            <w:pPr>
              <w:rPr>
                <w:rFonts w:ascii="Lucida Sans" w:hAnsi="Lucida Sans"/>
                <w:sz w:val="20"/>
                <w:szCs w:val="20"/>
              </w:rPr>
            </w:pPr>
          </w:p>
        </w:tc>
        <w:tc>
          <w:tcPr>
            <w:tcW w:w="1314" w:type="dxa"/>
            <w:tcBorders>
              <w:bottom w:val="single" w:sz="4" w:space="0" w:color="auto"/>
            </w:tcBorders>
            <w:shd w:val="clear" w:color="auto" w:fill="auto"/>
            <w:vAlign w:val="center"/>
          </w:tcPr>
          <w:p w14:paraId="36FB9439" w14:textId="77777777" w:rsidR="005E7AB4" w:rsidRPr="00DB4C9D" w:rsidRDefault="005E7AB4" w:rsidP="00A403EA">
            <w:pPr>
              <w:rPr>
                <w:rFonts w:ascii="Lucida Sans" w:hAnsi="Lucida Sans"/>
                <w:sz w:val="20"/>
                <w:szCs w:val="20"/>
              </w:rPr>
            </w:pPr>
          </w:p>
        </w:tc>
      </w:tr>
      <w:tr w:rsidR="005E7AB4" w:rsidRPr="00DB4C9D" w14:paraId="72E162EB" w14:textId="77777777" w:rsidTr="00A403EA">
        <w:trPr>
          <w:jc w:val="center"/>
        </w:trPr>
        <w:tc>
          <w:tcPr>
            <w:tcW w:w="9870" w:type="dxa"/>
            <w:gridSpan w:val="4"/>
            <w:shd w:val="clear" w:color="auto" w:fill="D9D9D9" w:themeFill="background1" w:themeFillShade="D9"/>
            <w:vAlign w:val="center"/>
          </w:tcPr>
          <w:p w14:paraId="738FE8C2" w14:textId="77777777" w:rsidR="005E7AB4" w:rsidRPr="00DB4C9D" w:rsidRDefault="005E7AB4" w:rsidP="00A403EA">
            <w:pPr>
              <w:rPr>
                <w:rFonts w:ascii="Lucida Sans" w:hAnsi="Lucida Sans"/>
                <w:sz w:val="20"/>
                <w:szCs w:val="20"/>
              </w:rPr>
            </w:pPr>
            <w:r w:rsidRPr="00DB4C9D">
              <w:rPr>
                <w:rFonts w:ascii="Lucida Sans" w:hAnsi="Lucida Sans"/>
                <w:b/>
                <w:bCs/>
                <w:sz w:val="20"/>
                <w:szCs w:val="20"/>
              </w:rPr>
              <w:t>PSYCHOSOCIAL ISSUES</w:t>
            </w:r>
          </w:p>
        </w:tc>
      </w:tr>
      <w:tr w:rsidR="005E7AB4" w:rsidRPr="00DB4C9D" w14:paraId="2CB6975F" w14:textId="77777777" w:rsidTr="00A403EA">
        <w:trPr>
          <w:jc w:val="center"/>
        </w:trPr>
        <w:tc>
          <w:tcPr>
            <w:tcW w:w="5929" w:type="dxa"/>
            <w:shd w:val="clear" w:color="auto" w:fill="auto"/>
            <w:vAlign w:val="center"/>
          </w:tcPr>
          <w:p w14:paraId="4B9CC8BB" w14:textId="77777777" w:rsidR="005E7AB4" w:rsidRPr="00DB4C9D" w:rsidRDefault="005E7AB4" w:rsidP="00A403EA">
            <w:pPr>
              <w:rPr>
                <w:rFonts w:ascii="Lucida Sans" w:hAnsi="Lucida Sans"/>
                <w:sz w:val="20"/>
                <w:szCs w:val="20"/>
              </w:rPr>
            </w:pPr>
            <w:r w:rsidRPr="00DB4C9D">
              <w:rPr>
                <w:rFonts w:ascii="Lucida Sans" w:hAnsi="Lucida Sans"/>
                <w:sz w:val="20"/>
                <w:szCs w:val="20"/>
              </w:rPr>
              <w:t>Face to face contact with public</w:t>
            </w:r>
          </w:p>
        </w:tc>
        <w:tc>
          <w:tcPr>
            <w:tcW w:w="1313" w:type="dxa"/>
            <w:shd w:val="clear" w:color="auto" w:fill="auto"/>
            <w:vAlign w:val="center"/>
          </w:tcPr>
          <w:p w14:paraId="58CD9569" w14:textId="77777777" w:rsidR="005E7AB4" w:rsidRPr="00DB4C9D" w:rsidRDefault="005E7AB4" w:rsidP="00A403EA">
            <w:pPr>
              <w:rPr>
                <w:rFonts w:ascii="Lucida Sans" w:hAnsi="Lucida Sans"/>
                <w:sz w:val="20"/>
                <w:szCs w:val="20"/>
              </w:rPr>
            </w:pPr>
            <w:r>
              <w:rPr>
                <w:rFonts w:ascii="Lucida Sans" w:hAnsi="Lucida Sans"/>
                <w:sz w:val="20"/>
                <w:szCs w:val="20"/>
              </w:rPr>
              <w:t>√</w:t>
            </w:r>
          </w:p>
        </w:tc>
        <w:tc>
          <w:tcPr>
            <w:tcW w:w="1314" w:type="dxa"/>
            <w:shd w:val="clear" w:color="auto" w:fill="auto"/>
            <w:vAlign w:val="center"/>
          </w:tcPr>
          <w:p w14:paraId="61E9B110"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5D3A9D6F" w14:textId="77777777" w:rsidR="005E7AB4" w:rsidRPr="00DB4C9D" w:rsidRDefault="005E7AB4" w:rsidP="00A403EA">
            <w:pPr>
              <w:rPr>
                <w:rFonts w:ascii="Lucida Sans" w:hAnsi="Lucida Sans"/>
                <w:sz w:val="20"/>
                <w:szCs w:val="20"/>
              </w:rPr>
            </w:pPr>
          </w:p>
        </w:tc>
      </w:tr>
      <w:tr w:rsidR="005E7AB4" w:rsidRPr="00DB4C9D" w14:paraId="31BD9727" w14:textId="77777777" w:rsidTr="00A403EA">
        <w:trPr>
          <w:jc w:val="center"/>
        </w:trPr>
        <w:tc>
          <w:tcPr>
            <w:tcW w:w="5929" w:type="dxa"/>
            <w:shd w:val="clear" w:color="auto" w:fill="auto"/>
            <w:vAlign w:val="center"/>
          </w:tcPr>
          <w:p w14:paraId="73D9EE80" w14:textId="77777777" w:rsidR="005E7AB4" w:rsidRPr="00DB4C9D" w:rsidRDefault="005E7AB4" w:rsidP="00A403EA">
            <w:pPr>
              <w:rPr>
                <w:rFonts w:ascii="Lucida Sans" w:hAnsi="Lucida Sans"/>
                <w:sz w:val="20"/>
                <w:szCs w:val="20"/>
              </w:rPr>
            </w:pPr>
            <w:r w:rsidRPr="00DB4C9D">
              <w:rPr>
                <w:rFonts w:ascii="Lucida Sans" w:hAnsi="Lucida Sans"/>
                <w:sz w:val="20"/>
                <w:szCs w:val="20"/>
              </w:rPr>
              <w:t>Lone working</w:t>
            </w:r>
          </w:p>
        </w:tc>
        <w:tc>
          <w:tcPr>
            <w:tcW w:w="1313" w:type="dxa"/>
            <w:shd w:val="clear" w:color="auto" w:fill="auto"/>
            <w:vAlign w:val="center"/>
          </w:tcPr>
          <w:p w14:paraId="0A9FA049" w14:textId="77777777" w:rsidR="005E7AB4" w:rsidRPr="00DB4C9D" w:rsidRDefault="005E7AB4" w:rsidP="00A403EA">
            <w:pPr>
              <w:rPr>
                <w:rFonts w:ascii="Lucida Sans" w:hAnsi="Lucida Sans"/>
                <w:sz w:val="20"/>
                <w:szCs w:val="20"/>
              </w:rPr>
            </w:pPr>
            <w:r>
              <w:rPr>
                <w:rFonts w:ascii="Lucida Sans" w:hAnsi="Lucida Sans"/>
                <w:sz w:val="20"/>
                <w:szCs w:val="20"/>
              </w:rPr>
              <w:t>√</w:t>
            </w:r>
          </w:p>
        </w:tc>
        <w:tc>
          <w:tcPr>
            <w:tcW w:w="1314" w:type="dxa"/>
            <w:shd w:val="clear" w:color="auto" w:fill="auto"/>
            <w:vAlign w:val="center"/>
          </w:tcPr>
          <w:p w14:paraId="28D4C6B2"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05D75AA8" w14:textId="77777777" w:rsidR="005E7AB4" w:rsidRPr="00DB4C9D" w:rsidRDefault="005E7AB4" w:rsidP="00A403EA">
            <w:pPr>
              <w:rPr>
                <w:rFonts w:ascii="Lucida Sans" w:hAnsi="Lucida Sans"/>
                <w:sz w:val="20"/>
                <w:szCs w:val="20"/>
              </w:rPr>
            </w:pPr>
          </w:p>
        </w:tc>
      </w:tr>
      <w:tr w:rsidR="005E7AB4" w:rsidRPr="00DB4C9D" w14:paraId="4094438E" w14:textId="77777777" w:rsidTr="00A403EA">
        <w:trPr>
          <w:jc w:val="center"/>
        </w:trPr>
        <w:tc>
          <w:tcPr>
            <w:tcW w:w="5929" w:type="dxa"/>
            <w:shd w:val="clear" w:color="auto" w:fill="auto"/>
            <w:vAlign w:val="center"/>
          </w:tcPr>
          <w:p w14:paraId="515C8EE1" w14:textId="77777777" w:rsidR="005E7AB4" w:rsidRPr="00DB4C9D" w:rsidRDefault="005E7AB4" w:rsidP="00A403EA">
            <w:pPr>
              <w:rPr>
                <w:rFonts w:ascii="Lucida Sans" w:hAnsi="Lucida Sans"/>
                <w:sz w:val="20"/>
                <w:szCs w:val="20"/>
              </w:rPr>
            </w:pPr>
            <w:r w:rsidRPr="00DB4C9D">
              <w:rPr>
                <w:rFonts w:ascii="Lucida Sans" w:hAnsi="Lucida Sans"/>
                <w:sz w:val="20"/>
                <w:szCs w:val="20"/>
              </w:rPr>
              <w:t xml:space="preserve">## Shift work/night work/on call duties </w:t>
            </w:r>
          </w:p>
        </w:tc>
        <w:tc>
          <w:tcPr>
            <w:tcW w:w="1313" w:type="dxa"/>
            <w:shd w:val="clear" w:color="auto" w:fill="auto"/>
            <w:vAlign w:val="center"/>
          </w:tcPr>
          <w:p w14:paraId="66E2342A"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0EF814B7" w14:textId="77777777" w:rsidR="005E7AB4" w:rsidRPr="00DB4C9D" w:rsidRDefault="005E7AB4" w:rsidP="00A403EA">
            <w:pPr>
              <w:rPr>
                <w:rFonts w:ascii="Lucida Sans" w:hAnsi="Lucida Sans"/>
                <w:sz w:val="20"/>
                <w:szCs w:val="20"/>
              </w:rPr>
            </w:pPr>
          </w:p>
        </w:tc>
        <w:tc>
          <w:tcPr>
            <w:tcW w:w="1314" w:type="dxa"/>
            <w:shd w:val="clear" w:color="auto" w:fill="auto"/>
            <w:vAlign w:val="center"/>
          </w:tcPr>
          <w:p w14:paraId="5E3F61B5" w14:textId="77777777" w:rsidR="005E7AB4" w:rsidRPr="00DB4C9D" w:rsidRDefault="005E7AB4" w:rsidP="00A403EA">
            <w:pPr>
              <w:rPr>
                <w:rFonts w:ascii="Lucida Sans" w:hAnsi="Lucida Sans"/>
                <w:sz w:val="20"/>
                <w:szCs w:val="20"/>
              </w:rPr>
            </w:pPr>
          </w:p>
        </w:tc>
      </w:tr>
    </w:tbl>
    <w:p w14:paraId="3D933FA6" w14:textId="77777777" w:rsidR="006202AE" w:rsidRPr="00A47EC6" w:rsidRDefault="006202AE" w:rsidP="00F216DB">
      <w:pPr>
        <w:rPr>
          <w:rFonts w:ascii="Lucida Sans" w:hAnsi="Lucida Sans"/>
          <w:sz w:val="20"/>
          <w:szCs w:val="20"/>
        </w:rPr>
      </w:pPr>
    </w:p>
    <w:sectPr w:rsidR="006202AE" w:rsidRPr="00A47EC6" w:rsidSect="001078ED">
      <w:headerReference w:type="first" r:id="rId14"/>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4283" w14:textId="77777777" w:rsidR="00034F48" w:rsidRDefault="00034F48">
      <w:r>
        <w:separator/>
      </w:r>
    </w:p>
  </w:endnote>
  <w:endnote w:type="continuationSeparator" w:id="0">
    <w:p w14:paraId="7AAC8E42" w14:textId="77777777" w:rsidR="00034F48" w:rsidRDefault="0003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7BF8" w14:textId="77777777" w:rsidR="00034F48" w:rsidRDefault="00034F48">
      <w:r>
        <w:separator/>
      </w:r>
    </w:p>
  </w:footnote>
  <w:footnote w:type="continuationSeparator" w:id="0">
    <w:p w14:paraId="150157F0" w14:textId="77777777" w:rsidR="00034F48" w:rsidRDefault="00034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644E" w14:textId="77777777" w:rsidR="001E5C4A" w:rsidRDefault="001E5C4A" w:rsidP="00F72737">
    <w:pPr>
      <w:pStyle w:val="Header"/>
      <w:tabs>
        <w:tab w:val="clear" w:pos="4153"/>
        <w:tab w:val="clear" w:pos="8306"/>
        <w:tab w:val="right" w:pos="9214"/>
      </w:tabs>
    </w:pPr>
    <w:r>
      <w:tab/>
    </w:r>
    <w:r w:rsidR="00BE5C8F">
      <w:rPr>
        <w:noProof/>
        <w:color w:val="1F497D"/>
        <w:lang w:val="en-US"/>
      </w:rPr>
      <w:drawing>
        <wp:inline distT="0" distB="0" distL="0" distR="0" wp14:anchorId="0990236A" wp14:editId="79AB5539">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F9FE6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3711841" o:spid="_x0000_i1025" type="#_x0000_t75" style="width:3in;height:3in;visibility:visible;mso-wrap-style:square">
            <v:imagedata r:id="rId1" o:title=""/>
          </v:shape>
        </w:pict>
      </mc:Choice>
      <mc:Fallback>
        <w:drawing>
          <wp:inline distT="0" distB="0" distL="0" distR="0" wp14:anchorId="07200C19" wp14:editId="07200C1A">
            <wp:extent cx="2743200" cy="2743200"/>
            <wp:effectExtent l="0" t="0" r="0" b="0"/>
            <wp:docPr id="1013711841" name="Picture 101371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83498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numPicBullet w:numPicBulletId="1">
    <mc:AlternateContent>
      <mc:Choice Requires="v">
        <w:pict>
          <v:shape w14:anchorId="194BE0F5" id="Picture 1362811984" o:spid="_x0000_i1025" type="#_x0000_t75" style="width:3in;height:3in;visibility:visible;mso-wrap-style:square">
            <v:imagedata r:id="rId3" o:title=""/>
          </v:shape>
        </w:pict>
      </mc:Choice>
      <mc:Fallback>
        <w:drawing>
          <wp:inline distT="0" distB="0" distL="0" distR="0" wp14:anchorId="07200C1B" wp14:editId="07200C1C">
            <wp:extent cx="2743200" cy="2743200"/>
            <wp:effectExtent l="0" t="0" r="0" b="0"/>
            <wp:docPr id="1362811984" name="Picture 136281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6579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00000402"/>
    <w:multiLevelType w:val="multilevel"/>
    <w:tmpl w:val="00000885"/>
    <w:lvl w:ilvl="0">
      <w:numFmt w:val="bullet"/>
      <w:lvlText w:val=""/>
      <w:lvlJc w:val="left"/>
      <w:pPr>
        <w:ind w:left="470" w:hanging="360"/>
      </w:pPr>
      <w:rPr>
        <w:rFonts w:ascii="Symbol" w:hAnsi="Symbol" w:cs="Symbol"/>
        <w:b w:val="0"/>
        <w:bCs w:val="0"/>
        <w:i w:val="0"/>
        <w:iCs w:val="0"/>
        <w:w w:val="99"/>
        <w:sz w:val="20"/>
        <w:szCs w:val="20"/>
      </w:rPr>
    </w:lvl>
    <w:lvl w:ilvl="1">
      <w:numFmt w:val="bullet"/>
      <w:lvlText w:val="•"/>
      <w:lvlJc w:val="left"/>
      <w:pPr>
        <w:ind w:left="1406" w:hanging="360"/>
      </w:pPr>
    </w:lvl>
    <w:lvl w:ilvl="2">
      <w:numFmt w:val="bullet"/>
      <w:lvlText w:val="•"/>
      <w:lvlJc w:val="left"/>
      <w:pPr>
        <w:ind w:left="2333" w:hanging="360"/>
      </w:pPr>
    </w:lvl>
    <w:lvl w:ilvl="3">
      <w:numFmt w:val="bullet"/>
      <w:lvlText w:val="•"/>
      <w:lvlJc w:val="left"/>
      <w:pPr>
        <w:ind w:left="3259" w:hanging="360"/>
      </w:pPr>
    </w:lvl>
    <w:lvl w:ilvl="4">
      <w:numFmt w:val="bullet"/>
      <w:lvlText w:val="•"/>
      <w:lvlJc w:val="left"/>
      <w:pPr>
        <w:ind w:left="4186" w:hanging="360"/>
      </w:pPr>
    </w:lvl>
    <w:lvl w:ilvl="5">
      <w:numFmt w:val="bullet"/>
      <w:lvlText w:val="•"/>
      <w:lvlJc w:val="left"/>
      <w:pPr>
        <w:ind w:left="5113" w:hanging="360"/>
      </w:pPr>
    </w:lvl>
    <w:lvl w:ilvl="6">
      <w:numFmt w:val="bullet"/>
      <w:lvlText w:val="•"/>
      <w:lvlJc w:val="left"/>
      <w:pPr>
        <w:ind w:left="6039" w:hanging="360"/>
      </w:pPr>
    </w:lvl>
    <w:lvl w:ilvl="7">
      <w:numFmt w:val="bullet"/>
      <w:lvlText w:val="•"/>
      <w:lvlJc w:val="left"/>
      <w:pPr>
        <w:ind w:left="6966" w:hanging="360"/>
      </w:pPr>
    </w:lvl>
    <w:lvl w:ilvl="8">
      <w:numFmt w:val="bullet"/>
      <w:lvlText w:val="•"/>
      <w:lvlJc w:val="left"/>
      <w:pPr>
        <w:ind w:left="7893" w:hanging="360"/>
      </w:pPr>
    </w:lvl>
  </w:abstractNum>
  <w:abstractNum w:abstractNumId="1"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A2BC1"/>
    <w:multiLevelType w:val="hybridMultilevel"/>
    <w:tmpl w:val="80BAD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624BDD"/>
    <w:multiLevelType w:val="hybridMultilevel"/>
    <w:tmpl w:val="42563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963AA8"/>
    <w:multiLevelType w:val="hybridMultilevel"/>
    <w:tmpl w:val="F2CE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1EB4496"/>
    <w:multiLevelType w:val="hybridMultilevel"/>
    <w:tmpl w:val="05C4A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5"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07041C"/>
    <w:multiLevelType w:val="hybridMultilevel"/>
    <w:tmpl w:val="02861CD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9"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245619">
    <w:abstractNumId w:val="7"/>
  </w:num>
  <w:num w:numId="2" w16cid:durableId="2101561704">
    <w:abstractNumId w:val="14"/>
  </w:num>
  <w:num w:numId="3" w16cid:durableId="1934387334">
    <w:abstractNumId w:val="2"/>
  </w:num>
  <w:num w:numId="4" w16cid:durableId="1018892937">
    <w:abstractNumId w:val="15"/>
  </w:num>
  <w:num w:numId="5" w16cid:durableId="1812480910">
    <w:abstractNumId w:val="1"/>
  </w:num>
  <w:num w:numId="6" w16cid:durableId="1706980870">
    <w:abstractNumId w:val="10"/>
  </w:num>
  <w:num w:numId="7" w16cid:durableId="1034035914">
    <w:abstractNumId w:val="17"/>
  </w:num>
  <w:num w:numId="8" w16cid:durableId="1173029564">
    <w:abstractNumId w:val="9"/>
  </w:num>
  <w:num w:numId="9" w16cid:durableId="749354738">
    <w:abstractNumId w:val="13"/>
  </w:num>
  <w:num w:numId="10" w16cid:durableId="1484396033">
    <w:abstractNumId w:val="12"/>
  </w:num>
  <w:num w:numId="11" w16cid:durableId="1121266382">
    <w:abstractNumId w:val="16"/>
  </w:num>
  <w:num w:numId="12" w16cid:durableId="1880244862">
    <w:abstractNumId w:val="6"/>
  </w:num>
  <w:num w:numId="13" w16cid:durableId="1658848300">
    <w:abstractNumId w:val="8"/>
  </w:num>
  <w:num w:numId="14" w16cid:durableId="1053116908">
    <w:abstractNumId w:val="19"/>
  </w:num>
  <w:num w:numId="15" w16cid:durableId="1711567924">
    <w:abstractNumId w:val="5"/>
  </w:num>
  <w:num w:numId="16" w16cid:durableId="727655523">
    <w:abstractNumId w:val="4"/>
  </w:num>
  <w:num w:numId="17" w16cid:durableId="823817745">
    <w:abstractNumId w:val="18"/>
  </w:num>
  <w:num w:numId="18" w16cid:durableId="1453473374">
    <w:abstractNumId w:val="3"/>
  </w:num>
  <w:num w:numId="19" w16cid:durableId="2126923238">
    <w:abstractNumId w:val="11"/>
  </w:num>
  <w:num w:numId="20" w16cid:durableId="176384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1"/>
    <w:rsid w:val="00002585"/>
    <w:rsid w:val="00011946"/>
    <w:rsid w:val="00023FB7"/>
    <w:rsid w:val="000322ED"/>
    <w:rsid w:val="0003476D"/>
    <w:rsid w:val="00034F48"/>
    <w:rsid w:val="00045FEA"/>
    <w:rsid w:val="000468CF"/>
    <w:rsid w:val="000478E4"/>
    <w:rsid w:val="00052675"/>
    <w:rsid w:val="000560F6"/>
    <w:rsid w:val="0006057D"/>
    <w:rsid w:val="0006352E"/>
    <w:rsid w:val="00066D56"/>
    <w:rsid w:val="00095DF3"/>
    <w:rsid w:val="000A48CE"/>
    <w:rsid w:val="000A6320"/>
    <w:rsid w:val="000B01AD"/>
    <w:rsid w:val="000B074A"/>
    <w:rsid w:val="000B146C"/>
    <w:rsid w:val="000B57D2"/>
    <w:rsid w:val="000D2731"/>
    <w:rsid w:val="000D6FB5"/>
    <w:rsid w:val="000E048B"/>
    <w:rsid w:val="000E4F89"/>
    <w:rsid w:val="000E6CE5"/>
    <w:rsid w:val="000F5276"/>
    <w:rsid w:val="001005A4"/>
    <w:rsid w:val="001078ED"/>
    <w:rsid w:val="00112DEA"/>
    <w:rsid w:val="00112F9E"/>
    <w:rsid w:val="001139C0"/>
    <w:rsid w:val="00115251"/>
    <w:rsid w:val="00120E43"/>
    <w:rsid w:val="00130589"/>
    <w:rsid w:val="001319E8"/>
    <w:rsid w:val="00131A89"/>
    <w:rsid w:val="00147070"/>
    <w:rsid w:val="00150493"/>
    <w:rsid w:val="00161A3E"/>
    <w:rsid w:val="00161DB4"/>
    <w:rsid w:val="00177370"/>
    <w:rsid w:val="00193707"/>
    <w:rsid w:val="001967A9"/>
    <w:rsid w:val="001A7718"/>
    <w:rsid w:val="001B35F8"/>
    <w:rsid w:val="001B4436"/>
    <w:rsid w:val="001C32A3"/>
    <w:rsid w:val="001C5F5B"/>
    <w:rsid w:val="001D587E"/>
    <w:rsid w:val="001D5B79"/>
    <w:rsid w:val="001E4F03"/>
    <w:rsid w:val="001E5C4A"/>
    <w:rsid w:val="001F4C7F"/>
    <w:rsid w:val="001F57F1"/>
    <w:rsid w:val="00210D89"/>
    <w:rsid w:val="00221443"/>
    <w:rsid w:val="00234548"/>
    <w:rsid w:val="00245F92"/>
    <w:rsid w:val="0026127F"/>
    <w:rsid w:val="002652E0"/>
    <w:rsid w:val="00265590"/>
    <w:rsid w:val="00265C7E"/>
    <w:rsid w:val="00267956"/>
    <w:rsid w:val="00274349"/>
    <w:rsid w:val="00275543"/>
    <w:rsid w:val="0028132B"/>
    <w:rsid w:val="00282F60"/>
    <w:rsid w:val="00291DFC"/>
    <w:rsid w:val="00294DC3"/>
    <w:rsid w:val="002A3758"/>
    <w:rsid w:val="002A43E7"/>
    <w:rsid w:val="002B7228"/>
    <w:rsid w:val="002C366A"/>
    <w:rsid w:val="002D1054"/>
    <w:rsid w:val="002E184F"/>
    <w:rsid w:val="00302850"/>
    <w:rsid w:val="00304BA5"/>
    <w:rsid w:val="00311A72"/>
    <w:rsid w:val="00316DED"/>
    <w:rsid w:val="00323FB4"/>
    <w:rsid w:val="00332D72"/>
    <w:rsid w:val="00347F6F"/>
    <w:rsid w:val="003629EF"/>
    <w:rsid w:val="0037034E"/>
    <w:rsid w:val="00374E60"/>
    <w:rsid w:val="00381A9C"/>
    <w:rsid w:val="003926C9"/>
    <w:rsid w:val="00393A18"/>
    <w:rsid w:val="003A25F6"/>
    <w:rsid w:val="003B5125"/>
    <w:rsid w:val="003B5AC8"/>
    <w:rsid w:val="003D3BBE"/>
    <w:rsid w:val="003F5624"/>
    <w:rsid w:val="003F76FB"/>
    <w:rsid w:val="003F7898"/>
    <w:rsid w:val="00416F73"/>
    <w:rsid w:val="00421C6D"/>
    <w:rsid w:val="00421FF9"/>
    <w:rsid w:val="004311C7"/>
    <w:rsid w:val="004322C5"/>
    <w:rsid w:val="0044422A"/>
    <w:rsid w:val="00444742"/>
    <w:rsid w:val="004473B7"/>
    <w:rsid w:val="00451401"/>
    <w:rsid w:val="004530F9"/>
    <w:rsid w:val="00454123"/>
    <w:rsid w:val="004B1041"/>
    <w:rsid w:val="004C038D"/>
    <w:rsid w:val="004D39FF"/>
    <w:rsid w:val="004D4CC1"/>
    <w:rsid w:val="004F103B"/>
    <w:rsid w:val="005012EC"/>
    <w:rsid w:val="00501943"/>
    <w:rsid w:val="005036CD"/>
    <w:rsid w:val="00505320"/>
    <w:rsid w:val="005133FC"/>
    <w:rsid w:val="005300DB"/>
    <w:rsid w:val="005355DD"/>
    <w:rsid w:val="00536C0B"/>
    <w:rsid w:val="00541672"/>
    <w:rsid w:val="00543B38"/>
    <w:rsid w:val="00545A9A"/>
    <w:rsid w:val="00547C11"/>
    <w:rsid w:val="00555B3F"/>
    <w:rsid w:val="005610A0"/>
    <w:rsid w:val="0056431D"/>
    <w:rsid w:val="005649EA"/>
    <w:rsid w:val="00570983"/>
    <w:rsid w:val="005818FB"/>
    <w:rsid w:val="00585328"/>
    <w:rsid w:val="00586271"/>
    <w:rsid w:val="00594C05"/>
    <w:rsid w:val="005A42AB"/>
    <w:rsid w:val="005B4631"/>
    <w:rsid w:val="005B534F"/>
    <w:rsid w:val="005D673E"/>
    <w:rsid w:val="005D7E8F"/>
    <w:rsid w:val="005E03AD"/>
    <w:rsid w:val="005E7AB4"/>
    <w:rsid w:val="005F2208"/>
    <w:rsid w:val="00611446"/>
    <w:rsid w:val="006202AE"/>
    <w:rsid w:val="00623B1A"/>
    <w:rsid w:val="006420AF"/>
    <w:rsid w:val="006446EB"/>
    <w:rsid w:val="00645334"/>
    <w:rsid w:val="00650229"/>
    <w:rsid w:val="00664F82"/>
    <w:rsid w:val="00672A97"/>
    <w:rsid w:val="00677487"/>
    <w:rsid w:val="0068746F"/>
    <w:rsid w:val="00694553"/>
    <w:rsid w:val="006A1239"/>
    <w:rsid w:val="006A2A3C"/>
    <w:rsid w:val="006A6FB7"/>
    <w:rsid w:val="006B3B94"/>
    <w:rsid w:val="006B6177"/>
    <w:rsid w:val="006C2995"/>
    <w:rsid w:val="006D2DE0"/>
    <w:rsid w:val="006D5D15"/>
    <w:rsid w:val="006D6D31"/>
    <w:rsid w:val="006E57E1"/>
    <w:rsid w:val="0070629A"/>
    <w:rsid w:val="007271AE"/>
    <w:rsid w:val="00731AA7"/>
    <w:rsid w:val="00747970"/>
    <w:rsid w:val="00750171"/>
    <w:rsid w:val="00755D70"/>
    <w:rsid w:val="0076022F"/>
    <w:rsid w:val="007652FC"/>
    <w:rsid w:val="0077242E"/>
    <w:rsid w:val="00775885"/>
    <w:rsid w:val="00784EB8"/>
    <w:rsid w:val="0078531C"/>
    <w:rsid w:val="00786127"/>
    <w:rsid w:val="0078749C"/>
    <w:rsid w:val="0078784D"/>
    <w:rsid w:val="00787F2D"/>
    <w:rsid w:val="00792242"/>
    <w:rsid w:val="00795318"/>
    <w:rsid w:val="007B71B0"/>
    <w:rsid w:val="007C1001"/>
    <w:rsid w:val="007D5C67"/>
    <w:rsid w:val="007E523F"/>
    <w:rsid w:val="007E7F4D"/>
    <w:rsid w:val="007F1B6F"/>
    <w:rsid w:val="007F1FAD"/>
    <w:rsid w:val="00803D0E"/>
    <w:rsid w:val="00805252"/>
    <w:rsid w:val="00805449"/>
    <w:rsid w:val="00812C94"/>
    <w:rsid w:val="00815810"/>
    <w:rsid w:val="008224ED"/>
    <w:rsid w:val="00826C85"/>
    <w:rsid w:val="00830ADE"/>
    <w:rsid w:val="00832B6C"/>
    <w:rsid w:val="00844E72"/>
    <w:rsid w:val="00855C05"/>
    <w:rsid w:val="00863B08"/>
    <w:rsid w:val="00872402"/>
    <w:rsid w:val="0087273B"/>
    <w:rsid w:val="00884FAF"/>
    <w:rsid w:val="008C7DE2"/>
    <w:rsid w:val="008D2544"/>
    <w:rsid w:val="008E5F81"/>
    <w:rsid w:val="008F4868"/>
    <w:rsid w:val="008F4BFC"/>
    <w:rsid w:val="008F5308"/>
    <w:rsid w:val="00931E69"/>
    <w:rsid w:val="00933705"/>
    <w:rsid w:val="009554EC"/>
    <w:rsid w:val="0095604C"/>
    <w:rsid w:val="00974E68"/>
    <w:rsid w:val="00985E92"/>
    <w:rsid w:val="009949EC"/>
    <w:rsid w:val="00997657"/>
    <w:rsid w:val="009A0FE8"/>
    <w:rsid w:val="009A26E9"/>
    <w:rsid w:val="009A5C64"/>
    <w:rsid w:val="009B1186"/>
    <w:rsid w:val="009B4836"/>
    <w:rsid w:val="009B4AB9"/>
    <w:rsid w:val="009C0C29"/>
    <w:rsid w:val="009C2012"/>
    <w:rsid w:val="009C45AB"/>
    <w:rsid w:val="009C6303"/>
    <w:rsid w:val="009D2C53"/>
    <w:rsid w:val="009D6FE1"/>
    <w:rsid w:val="009E5879"/>
    <w:rsid w:val="009F57B8"/>
    <w:rsid w:val="00A01B9E"/>
    <w:rsid w:val="00A0701D"/>
    <w:rsid w:val="00A17857"/>
    <w:rsid w:val="00A20184"/>
    <w:rsid w:val="00A2433E"/>
    <w:rsid w:val="00A26A36"/>
    <w:rsid w:val="00A32AC6"/>
    <w:rsid w:val="00A33948"/>
    <w:rsid w:val="00A47D76"/>
    <w:rsid w:val="00A47EC6"/>
    <w:rsid w:val="00A51CBA"/>
    <w:rsid w:val="00A51DA0"/>
    <w:rsid w:val="00A54622"/>
    <w:rsid w:val="00A76E00"/>
    <w:rsid w:val="00A77CF5"/>
    <w:rsid w:val="00A84362"/>
    <w:rsid w:val="00A85D7B"/>
    <w:rsid w:val="00A92160"/>
    <w:rsid w:val="00AA4467"/>
    <w:rsid w:val="00AC4B35"/>
    <w:rsid w:val="00AC6282"/>
    <w:rsid w:val="00AD5A59"/>
    <w:rsid w:val="00AD5B08"/>
    <w:rsid w:val="00AD688E"/>
    <w:rsid w:val="00AD7596"/>
    <w:rsid w:val="00AE07A6"/>
    <w:rsid w:val="00AE5B6B"/>
    <w:rsid w:val="00AF0C5D"/>
    <w:rsid w:val="00B011E9"/>
    <w:rsid w:val="00B117C5"/>
    <w:rsid w:val="00B14290"/>
    <w:rsid w:val="00B14BC5"/>
    <w:rsid w:val="00B40D78"/>
    <w:rsid w:val="00B434D4"/>
    <w:rsid w:val="00B50A16"/>
    <w:rsid w:val="00B51028"/>
    <w:rsid w:val="00B511F3"/>
    <w:rsid w:val="00B545E4"/>
    <w:rsid w:val="00B55FF1"/>
    <w:rsid w:val="00B57606"/>
    <w:rsid w:val="00B71964"/>
    <w:rsid w:val="00B7744F"/>
    <w:rsid w:val="00B776EB"/>
    <w:rsid w:val="00B97CAB"/>
    <w:rsid w:val="00BB53C4"/>
    <w:rsid w:val="00BC0D0E"/>
    <w:rsid w:val="00BD2A08"/>
    <w:rsid w:val="00BE15EC"/>
    <w:rsid w:val="00BE2AA5"/>
    <w:rsid w:val="00BE5C8F"/>
    <w:rsid w:val="00BF1C51"/>
    <w:rsid w:val="00C036F8"/>
    <w:rsid w:val="00C03B39"/>
    <w:rsid w:val="00C05D31"/>
    <w:rsid w:val="00C11D5C"/>
    <w:rsid w:val="00C34DD6"/>
    <w:rsid w:val="00C44B46"/>
    <w:rsid w:val="00C52034"/>
    <w:rsid w:val="00C56506"/>
    <w:rsid w:val="00C56C5D"/>
    <w:rsid w:val="00C625B5"/>
    <w:rsid w:val="00C62B14"/>
    <w:rsid w:val="00C64357"/>
    <w:rsid w:val="00C73BA5"/>
    <w:rsid w:val="00C75888"/>
    <w:rsid w:val="00C80078"/>
    <w:rsid w:val="00CA0588"/>
    <w:rsid w:val="00CA1CD6"/>
    <w:rsid w:val="00CA4FA6"/>
    <w:rsid w:val="00CA543F"/>
    <w:rsid w:val="00CC0AA2"/>
    <w:rsid w:val="00CC31FC"/>
    <w:rsid w:val="00CD52DE"/>
    <w:rsid w:val="00CE4DA9"/>
    <w:rsid w:val="00CE69E7"/>
    <w:rsid w:val="00CF0077"/>
    <w:rsid w:val="00CF43FD"/>
    <w:rsid w:val="00CF44AA"/>
    <w:rsid w:val="00CF5BFF"/>
    <w:rsid w:val="00D13275"/>
    <w:rsid w:val="00D24773"/>
    <w:rsid w:val="00D35822"/>
    <w:rsid w:val="00D36EA7"/>
    <w:rsid w:val="00D46434"/>
    <w:rsid w:val="00D60DA1"/>
    <w:rsid w:val="00D6178E"/>
    <w:rsid w:val="00D64641"/>
    <w:rsid w:val="00D7125B"/>
    <w:rsid w:val="00D80487"/>
    <w:rsid w:val="00D8140B"/>
    <w:rsid w:val="00D825A6"/>
    <w:rsid w:val="00D94C35"/>
    <w:rsid w:val="00DA2CB9"/>
    <w:rsid w:val="00DB05E1"/>
    <w:rsid w:val="00DB380E"/>
    <w:rsid w:val="00DB4C9D"/>
    <w:rsid w:val="00DB6999"/>
    <w:rsid w:val="00DC5083"/>
    <w:rsid w:val="00DC5E29"/>
    <w:rsid w:val="00DC5FEE"/>
    <w:rsid w:val="00DE04DA"/>
    <w:rsid w:val="00DE1A3D"/>
    <w:rsid w:val="00DF3E49"/>
    <w:rsid w:val="00DF45F3"/>
    <w:rsid w:val="00DF552C"/>
    <w:rsid w:val="00E115A3"/>
    <w:rsid w:val="00E225CF"/>
    <w:rsid w:val="00E27F4A"/>
    <w:rsid w:val="00E51209"/>
    <w:rsid w:val="00E52581"/>
    <w:rsid w:val="00E56251"/>
    <w:rsid w:val="00E60640"/>
    <w:rsid w:val="00E6332B"/>
    <w:rsid w:val="00E67EDD"/>
    <w:rsid w:val="00E81B34"/>
    <w:rsid w:val="00EB729E"/>
    <w:rsid w:val="00EC4B53"/>
    <w:rsid w:val="00EF6189"/>
    <w:rsid w:val="00EF7730"/>
    <w:rsid w:val="00F01509"/>
    <w:rsid w:val="00F07CF7"/>
    <w:rsid w:val="00F1077D"/>
    <w:rsid w:val="00F13970"/>
    <w:rsid w:val="00F216DB"/>
    <w:rsid w:val="00F22B6B"/>
    <w:rsid w:val="00F25DB7"/>
    <w:rsid w:val="00F27E44"/>
    <w:rsid w:val="00F35C44"/>
    <w:rsid w:val="00F411E7"/>
    <w:rsid w:val="00F4269C"/>
    <w:rsid w:val="00F63978"/>
    <w:rsid w:val="00F667C7"/>
    <w:rsid w:val="00F72737"/>
    <w:rsid w:val="00F84A17"/>
    <w:rsid w:val="00FA046B"/>
    <w:rsid w:val="00FA600D"/>
    <w:rsid w:val="00FA6503"/>
    <w:rsid w:val="00FB3C7C"/>
    <w:rsid w:val="00FB5564"/>
    <w:rsid w:val="00FC71E9"/>
    <w:rsid w:val="00FD27E3"/>
    <w:rsid w:val="00FF6F15"/>
    <w:rsid w:val="06FA07CF"/>
    <w:rsid w:val="766C08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2912D4"/>
  <w15:docId w15:val="{EA2F0E28-800E-43E3-A103-53C9136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E184F"/>
    <w:rPr>
      <w:color w:val="605E5C"/>
      <w:shd w:val="clear" w:color="auto" w:fill="E1DFDD"/>
    </w:rPr>
  </w:style>
  <w:style w:type="paragraph" w:styleId="Revision">
    <w:name w:val="Revision"/>
    <w:hidden/>
    <w:uiPriority w:val="99"/>
    <w:semiHidden/>
    <w:rsid w:val="007D5C67"/>
    <w:rPr>
      <w:rFonts w:ascii="Times" w:hAnsi="Times"/>
      <w:sz w:val="24"/>
      <w:szCs w:val="24"/>
    </w:rPr>
  </w:style>
  <w:style w:type="paragraph" w:customStyle="1" w:styleId="paragraph">
    <w:name w:val="paragraph"/>
    <w:basedOn w:val="Normal"/>
    <w:rsid w:val="004322C5"/>
    <w:rPr>
      <w:rFonts w:ascii="Times New Roman" w:eastAsia="Times New Roman" w:hAnsi="Times New Roman"/>
    </w:rPr>
  </w:style>
  <w:style w:type="character" w:customStyle="1" w:styleId="normaltextrun1">
    <w:name w:val="normaltextrun1"/>
    <w:basedOn w:val="DefaultParagraphFont"/>
    <w:rsid w:val="004322C5"/>
  </w:style>
  <w:style w:type="character" w:customStyle="1" w:styleId="eop">
    <w:name w:val="eop"/>
    <w:basedOn w:val="DefaultParagraphFont"/>
    <w:rsid w:val="00432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3397">
      <w:bodyDiv w:val="1"/>
      <w:marLeft w:val="0"/>
      <w:marRight w:val="0"/>
      <w:marTop w:val="0"/>
      <w:marBottom w:val="0"/>
      <w:divBdr>
        <w:top w:val="none" w:sz="0" w:space="0" w:color="auto"/>
        <w:left w:val="none" w:sz="0" w:space="0" w:color="auto"/>
        <w:bottom w:val="none" w:sz="0" w:space="0" w:color="auto"/>
        <w:right w:val="none" w:sz="0" w:space="0" w:color="auto"/>
      </w:divBdr>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outhampton.ac.uk/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0800BE3DD844B85E81958B74DABFA" ma:contentTypeVersion="8" ma:contentTypeDescription="Create a new document." ma:contentTypeScope="" ma:versionID="4a5f297c06e3942127aa14abd14d1b4e">
  <xsd:schema xmlns:xsd="http://www.w3.org/2001/XMLSchema" xmlns:xs="http://www.w3.org/2001/XMLSchema" xmlns:p="http://schemas.microsoft.com/office/2006/metadata/properties" xmlns:ns2="d095e56a-bc00-441c-b210-b7fda9a38972" xmlns:ns3="a3c523e5-afdf-448a-80ee-ccaf782c5268" targetNamespace="http://schemas.microsoft.com/office/2006/metadata/properties" ma:root="true" ma:fieldsID="8f2a6f9b38354917d0f5f52436f4c4c4" ns2:_="" ns3:_="">
    <xsd:import namespace="d095e56a-bc00-441c-b210-b7fda9a38972"/>
    <xsd:import namespace="a3c523e5-afdf-448a-80ee-ccaf782c5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5e56a-bc00-441c-b210-b7fda9a3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c523e5-afdf-448a-80ee-ccaf782c5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61419-CD41-4BB8-B8DE-DED7CDC32B55}">
  <ds:schemaRefs>
    <ds:schemaRef ds:uri="http://schemas.microsoft.com/sharepoint/v3/contenttype/forms"/>
  </ds:schemaRefs>
</ds:datastoreItem>
</file>

<file path=customXml/itemProps2.xml><?xml version="1.0" encoding="utf-8"?>
<ds:datastoreItem xmlns:ds="http://schemas.openxmlformats.org/officeDocument/2006/customXml" ds:itemID="{AF96F3AD-223E-4FAD-994B-A215BBE02ADB}">
  <ds:schemaRefs>
    <ds:schemaRef ds:uri="http://purl.org/dc/elements/1.1/"/>
    <ds:schemaRef ds:uri="http://purl.org/dc/terms/"/>
    <ds:schemaRef ds:uri="http://purl.org/dc/dcmitype/"/>
    <ds:schemaRef ds:uri="http://schemas.microsoft.com/office/2006/metadata/properties"/>
    <ds:schemaRef ds:uri="d095e56a-bc00-441c-b210-b7fda9a38972"/>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a3c523e5-afdf-448a-80ee-ccaf782c5268"/>
  </ds:schemaRefs>
</ds:datastoreItem>
</file>

<file path=customXml/itemProps3.xml><?xml version="1.0" encoding="utf-8"?>
<ds:datastoreItem xmlns:ds="http://schemas.openxmlformats.org/officeDocument/2006/customXml" ds:itemID="{95C1EC90-D01A-4D42-8D46-DF7356B3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5e56a-bc00-441c-b210-b7fda9a38972"/>
    <ds:schemaRef ds:uri="a3c523e5-afdf-448a-80ee-ccaf782c5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3053</Words>
  <Characters>19230</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Faculty of Medicine</vt:lpstr>
    </vt:vector>
  </TitlesOfParts>
  <Company>University of Southampton</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Silvia Austin</cp:lastModifiedBy>
  <cp:revision>4</cp:revision>
  <cp:lastPrinted>2019-09-30T09:17:00Z</cp:lastPrinted>
  <dcterms:created xsi:type="dcterms:W3CDTF">2025-06-03T10:36:00Z</dcterms:created>
  <dcterms:modified xsi:type="dcterms:W3CDTF">2025-06-03T10:40:00Z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0x010100C8F0800BE3DD844B85E81958B74DABFA</vt:lpwstr>
  </property>
</Properties>
</file>